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5716"/>
        <w:tblW w:w="11080" w:type="dxa"/>
        <w:tblLook w:val="04A0"/>
      </w:tblPr>
      <w:tblGrid>
        <w:gridCol w:w="5330"/>
        <w:gridCol w:w="5750"/>
      </w:tblGrid>
      <w:tr w:rsidR="00721F8E" w:rsidTr="00F76D4E">
        <w:trPr>
          <w:trHeight w:val="342"/>
        </w:trPr>
        <w:tc>
          <w:tcPr>
            <w:tcW w:w="5330" w:type="dxa"/>
          </w:tcPr>
          <w:p w:rsidR="00721F8E" w:rsidRDefault="00721F8E" w:rsidP="00F76D4E">
            <w:pPr>
              <w:spacing w:line="276" w:lineRule="auto"/>
              <w:rPr>
                <w:rFonts w:cstheme="minorHAnsi"/>
                <w:b/>
                <w:sz w:val="24"/>
                <w:szCs w:val="24"/>
              </w:rPr>
            </w:pPr>
            <w:r>
              <w:rPr>
                <w:rFonts w:cstheme="minorHAnsi"/>
                <w:b/>
                <w:sz w:val="24"/>
                <w:szCs w:val="24"/>
              </w:rPr>
              <w:t xml:space="preserve">Destination </w:t>
            </w:r>
          </w:p>
        </w:tc>
        <w:tc>
          <w:tcPr>
            <w:tcW w:w="5750" w:type="dxa"/>
          </w:tcPr>
          <w:p w:rsidR="00721F8E" w:rsidRDefault="00721F8E" w:rsidP="00F76D4E">
            <w:pPr>
              <w:spacing w:line="276" w:lineRule="auto"/>
              <w:rPr>
                <w:rFonts w:cstheme="minorHAnsi"/>
                <w:b/>
                <w:sz w:val="24"/>
                <w:szCs w:val="24"/>
              </w:rPr>
            </w:pPr>
            <w:r>
              <w:rPr>
                <w:rFonts w:cstheme="minorHAnsi"/>
                <w:b/>
                <w:sz w:val="24"/>
                <w:szCs w:val="24"/>
              </w:rPr>
              <w:t xml:space="preserve">Main target </w:t>
            </w:r>
          </w:p>
        </w:tc>
      </w:tr>
      <w:tr w:rsidR="00721F8E" w:rsidTr="00F76D4E">
        <w:trPr>
          <w:trHeight w:val="342"/>
        </w:trPr>
        <w:tc>
          <w:tcPr>
            <w:tcW w:w="5330" w:type="dxa"/>
          </w:tcPr>
          <w:p w:rsidR="00721F8E" w:rsidRPr="00721F8E" w:rsidRDefault="00721F8E" w:rsidP="00F76D4E">
            <w:pPr>
              <w:spacing w:line="276" w:lineRule="auto"/>
              <w:rPr>
                <w:rFonts w:cstheme="minorHAnsi"/>
                <w:sz w:val="24"/>
                <w:szCs w:val="24"/>
              </w:rPr>
            </w:pPr>
            <w:r>
              <w:rPr>
                <w:rFonts w:cstheme="minorHAnsi"/>
                <w:sz w:val="24"/>
                <w:szCs w:val="24"/>
              </w:rPr>
              <w:t xml:space="preserve">Entebbe botanical gardens </w:t>
            </w:r>
          </w:p>
        </w:tc>
        <w:tc>
          <w:tcPr>
            <w:tcW w:w="5750" w:type="dxa"/>
          </w:tcPr>
          <w:p w:rsidR="00721F8E" w:rsidRPr="00721F8E" w:rsidRDefault="00721F8E" w:rsidP="00F76D4E">
            <w:pPr>
              <w:spacing w:line="276" w:lineRule="auto"/>
              <w:rPr>
                <w:rFonts w:cstheme="minorHAnsi"/>
                <w:sz w:val="24"/>
                <w:szCs w:val="24"/>
              </w:rPr>
            </w:pPr>
            <w:r w:rsidRPr="00721F8E">
              <w:rPr>
                <w:rFonts w:cstheme="minorHAnsi"/>
                <w:sz w:val="24"/>
                <w:szCs w:val="24"/>
              </w:rPr>
              <w:t xml:space="preserve">Introduction and gardens birding </w:t>
            </w:r>
          </w:p>
        </w:tc>
      </w:tr>
      <w:tr w:rsidR="00721F8E" w:rsidTr="00F76D4E">
        <w:trPr>
          <w:trHeight w:val="342"/>
        </w:trPr>
        <w:tc>
          <w:tcPr>
            <w:tcW w:w="5330" w:type="dxa"/>
          </w:tcPr>
          <w:p w:rsidR="00721F8E" w:rsidRPr="00721F8E" w:rsidRDefault="00721F8E" w:rsidP="00F76D4E">
            <w:pPr>
              <w:spacing w:line="276" w:lineRule="auto"/>
              <w:rPr>
                <w:rFonts w:cstheme="minorHAnsi"/>
                <w:sz w:val="24"/>
                <w:szCs w:val="24"/>
              </w:rPr>
            </w:pPr>
            <w:r>
              <w:rPr>
                <w:rFonts w:cstheme="minorHAnsi"/>
                <w:sz w:val="24"/>
                <w:szCs w:val="24"/>
              </w:rPr>
              <w:t>Mabamba swamp</w:t>
            </w:r>
          </w:p>
        </w:tc>
        <w:tc>
          <w:tcPr>
            <w:tcW w:w="5750" w:type="dxa"/>
          </w:tcPr>
          <w:p w:rsidR="00721F8E" w:rsidRPr="00721F8E" w:rsidRDefault="00721F8E" w:rsidP="00F76D4E">
            <w:pPr>
              <w:spacing w:line="276" w:lineRule="auto"/>
              <w:rPr>
                <w:rFonts w:cstheme="minorHAnsi"/>
                <w:sz w:val="24"/>
                <w:szCs w:val="24"/>
              </w:rPr>
            </w:pPr>
            <w:r w:rsidRPr="00721F8E">
              <w:rPr>
                <w:rFonts w:cstheme="minorHAnsi"/>
                <w:sz w:val="24"/>
                <w:szCs w:val="24"/>
              </w:rPr>
              <w:t xml:space="preserve">Shoebill  and other birds +water birds </w:t>
            </w:r>
          </w:p>
        </w:tc>
      </w:tr>
      <w:tr w:rsidR="00721F8E" w:rsidTr="00F76D4E">
        <w:trPr>
          <w:trHeight w:val="359"/>
        </w:trPr>
        <w:tc>
          <w:tcPr>
            <w:tcW w:w="5330" w:type="dxa"/>
          </w:tcPr>
          <w:p w:rsidR="00721F8E" w:rsidRPr="00721F8E" w:rsidRDefault="00721F8E" w:rsidP="00F76D4E">
            <w:pPr>
              <w:spacing w:line="276" w:lineRule="auto"/>
              <w:rPr>
                <w:rFonts w:cstheme="minorHAnsi"/>
                <w:sz w:val="24"/>
                <w:szCs w:val="24"/>
              </w:rPr>
            </w:pPr>
            <w:r>
              <w:rPr>
                <w:rFonts w:cstheme="minorHAnsi"/>
                <w:sz w:val="24"/>
                <w:szCs w:val="24"/>
              </w:rPr>
              <w:t>lake mburo national park</w:t>
            </w:r>
          </w:p>
        </w:tc>
        <w:tc>
          <w:tcPr>
            <w:tcW w:w="5750" w:type="dxa"/>
          </w:tcPr>
          <w:p w:rsidR="00721F8E" w:rsidRPr="00721F8E" w:rsidRDefault="00721F8E" w:rsidP="00F76D4E">
            <w:pPr>
              <w:spacing w:line="276" w:lineRule="auto"/>
              <w:rPr>
                <w:rFonts w:cstheme="minorHAnsi"/>
                <w:sz w:val="24"/>
                <w:szCs w:val="24"/>
              </w:rPr>
            </w:pPr>
            <w:r w:rsidRPr="00721F8E">
              <w:rPr>
                <w:rFonts w:cstheme="minorHAnsi"/>
                <w:sz w:val="24"/>
                <w:szCs w:val="24"/>
              </w:rPr>
              <w:t xml:space="preserve">Acacia species, savanna birding </w:t>
            </w:r>
          </w:p>
        </w:tc>
      </w:tr>
      <w:tr w:rsidR="00721F8E" w:rsidTr="00F76D4E">
        <w:trPr>
          <w:trHeight w:val="685"/>
        </w:trPr>
        <w:tc>
          <w:tcPr>
            <w:tcW w:w="5330" w:type="dxa"/>
          </w:tcPr>
          <w:p w:rsidR="00721F8E" w:rsidRPr="00721F8E" w:rsidRDefault="00721F8E" w:rsidP="00F76D4E">
            <w:pPr>
              <w:spacing w:line="276" w:lineRule="auto"/>
              <w:rPr>
                <w:rFonts w:cstheme="minorHAnsi"/>
                <w:sz w:val="24"/>
                <w:szCs w:val="24"/>
              </w:rPr>
            </w:pPr>
            <w:r>
              <w:rPr>
                <w:rFonts w:cstheme="minorHAnsi"/>
                <w:sz w:val="24"/>
                <w:szCs w:val="24"/>
              </w:rPr>
              <w:t>Bwindi impenetrable national park</w:t>
            </w:r>
          </w:p>
        </w:tc>
        <w:tc>
          <w:tcPr>
            <w:tcW w:w="5750" w:type="dxa"/>
          </w:tcPr>
          <w:p w:rsidR="00721F8E" w:rsidRPr="00721F8E" w:rsidRDefault="00721F8E" w:rsidP="00F76D4E">
            <w:pPr>
              <w:spacing w:line="276" w:lineRule="auto"/>
              <w:rPr>
                <w:rFonts w:cstheme="minorHAnsi"/>
                <w:sz w:val="24"/>
                <w:szCs w:val="24"/>
              </w:rPr>
            </w:pPr>
            <w:r w:rsidRPr="00721F8E">
              <w:rPr>
                <w:rFonts w:cstheme="minorHAnsi"/>
                <w:sz w:val="24"/>
                <w:szCs w:val="24"/>
              </w:rPr>
              <w:t>Albertine rift endemics</w:t>
            </w:r>
            <w:r w:rsidR="00CC506B">
              <w:rPr>
                <w:rFonts w:cstheme="minorHAnsi"/>
                <w:sz w:val="24"/>
                <w:szCs w:val="24"/>
              </w:rPr>
              <w:t xml:space="preserve"> and </w:t>
            </w:r>
            <w:r w:rsidR="00CC506B" w:rsidRPr="00CC506B">
              <w:rPr>
                <w:rFonts w:cstheme="minorHAnsi"/>
                <w:b/>
                <w:sz w:val="24"/>
                <w:szCs w:val="24"/>
              </w:rPr>
              <w:t>optional gorilla tracking</w:t>
            </w:r>
            <w:r w:rsidR="00CC506B">
              <w:rPr>
                <w:rFonts w:cstheme="minorHAnsi"/>
                <w:sz w:val="24"/>
                <w:szCs w:val="24"/>
              </w:rPr>
              <w:t xml:space="preserve"> </w:t>
            </w:r>
          </w:p>
        </w:tc>
      </w:tr>
      <w:tr w:rsidR="00721F8E" w:rsidTr="00F76D4E">
        <w:trPr>
          <w:trHeight w:val="701"/>
        </w:trPr>
        <w:tc>
          <w:tcPr>
            <w:tcW w:w="5330" w:type="dxa"/>
          </w:tcPr>
          <w:p w:rsidR="00721F8E" w:rsidRPr="00721F8E" w:rsidRDefault="00721F8E" w:rsidP="00F76D4E">
            <w:pPr>
              <w:spacing w:line="276" w:lineRule="auto"/>
              <w:rPr>
                <w:rFonts w:cstheme="minorHAnsi"/>
                <w:sz w:val="24"/>
                <w:szCs w:val="24"/>
              </w:rPr>
            </w:pPr>
            <w:r w:rsidRPr="00721F8E">
              <w:rPr>
                <w:rFonts w:cstheme="minorHAnsi"/>
                <w:sz w:val="24"/>
                <w:szCs w:val="24"/>
              </w:rPr>
              <w:t xml:space="preserve">Queen Elizabeth </w:t>
            </w:r>
            <w:r>
              <w:rPr>
                <w:rFonts w:cstheme="minorHAnsi"/>
                <w:sz w:val="24"/>
                <w:szCs w:val="24"/>
              </w:rPr>
              <w:t>national park</w:t>
            </w:r>
          </w:p>
        </w:tc>
        <w:tc>
          <w:tcPr>
            <w:tcW w:w="5750" w:type="dxa"/>
          </w:tcPr>
          <w:p w:rsidR="00721F8E" w:rsidRPr="00721F8E" w:rsidRDefault="00721F8E" w:rsidP="00F76D4E">
            <w:pPr>
              <w:spacing w:line="276" w:lineRule="auto"/>
              <w:rPr>
                <w:rFonts w:cstheme="minorHAnsi"/>
                <w:sz w:val="24"/>
                <w:szCs w:val="24"/>
              </w:rPr>
            </w:pPr>
            <w:r w:rsidRPr="00721F8E">
              <w:rPr>
                <w:rFonts w:cstheme="minorHAnsi"/>
                <w:sz w:val="24"/>
                <w:szCs w:val="24"/>
              </w:rPr>
              <w:t>Savanna and water species</w:t>
            </w:r>
            <w:r w:rsidR="00CC506B">
              <w:rPr>
                <w:rFonts w:cstheme="minorHAnsi"/>
                <w:sz w:val="24"/>
                <w:szCs w:val="24"/>
              </w:rPr>
              <w:t xml:space="preserve"> </w:t>
            </w:r>
            <w:r w:rsidR="00CC506B" w:rsidRPr="00CC506B">
              <w:rPr>
                <w:rFonts w:cstheme="minorHAnsi"/>
                <w:b/>
                <w:sz w:val="24"/>
                <w:szCs w:val="24"/>
              </w:rPr>
              <w:t>optional chimpanzee tracking</w:t>
            </w:r>
            <w:r w:rsidR="00CC506B">
              <w:rPr>
                <w:rFonts w:cstheme="minorHAnsi"/>
                <w:sz w:val="24"/>
                <w:szCs w:val="24"/>
              </w:rPr>
              <w:t xml:space="preserve"> </w:t>
            </w:r>
            <w:r w:rsidRPr="00721F8E">
              <w:rPr>
                <w:rFonts w:cstheme="minorHAnsi"/>
                <w:sz w:val="24"/>
                <w:szCs w:val="24"/>
              </w:rPr>
              <w:t xml:space="preserve"> </w:t>
            </w:r>
          </w:p>
        </w:tc>
      </w:tr>
    </w:tbl>
    <w:p w:rsidR="007415B4" w:rsidRDefault="007415B4" w:rsidP="007415B4">
      <w:pPr>
        <w:spacing w:after="0" w:line="276" w:lineRule="auto"/>
        <w:jc w:val="center"/>
        <w:rPr>
          <w:rFonts w:cstheme="minorHAnsi"/>
          <w:b/>
          <w:sz w:val="24"/>
          <w:szCs w:val="24"/>
        </w:rPr>
      </w:pPr>
      <w:r>
        <w:rPr>
          <w:rFonts w:cstheme="minorHAnsi"/>
          <w:b/>
          <w:sz w:val="24"/>
          <w:szCs w:val="24"/>
        </w:rPr>
        <w:t xml:space="preserve">1 week of Uganda </w:t>
      </w:r>
      <w:r w:rsidR="0053211D">
        <w:rPr>
          <w:rFonts w:cstheme="minorHAnsi"/>
          <w:b/>
          <w:sz w:val="24"/>
          <w:szCs w:val="24"/>
        </w:rPr>
        <w:t xml:space="preserve">fixed date </w:t>
      </w:r>
      <w:r>
        <w:rPr>
          <w:rFonts w:cstheme="minorHAnsi"/>
          <w:b/>
          <w:sz w:val="24"/>
          <w:szCs w:val="24"/>
        </w:rPr>
        <w:t>group bird watching tour</w:t>
      </w:r>
    </w:p>
    <w:p w:rsidR="00F76D4E" w:rsidRDefault="00F76D4E" w:rsidP="007415B4">
      <w:pPr>
        <w:spacing w:after="0" w:line="276" w:lineRule="auto"/>
        <w:jc w:val="center"/>
        <w:rPr>
          <w:rFonts w:cstheme="minorHAnsi"/>
          <w:b/>
          <w:sz w:val="24"/>
          <w:szCs w:val="24"/>
        </w:rPr>
      </w:pPr>
    </w:p>
    <w:p w:rsidR="00F76D4E" w:rsidRDefault="00F76D4E" w:rsidP="007415B4">
      <w:pPr>
        <w:spacing w:after="0" w:line="276" w:lineRule="auto"/>
        <w:jc w:val="center"/>
        <w:rPr>
          <w:rFonts w:cstheme="minorHAnsi"/>
          <w:b/>
          <w:sz w:val="24"/>
          <w:szCs w:val="24"/>
        </w:rPr>
      </w:pPr>
      <w:r>
        <w:rPr>
          <w:rFonts w:cstheme="minorHAnsi"/>
          <w:b/>
          <w:sz w:val="24"/>
          <w:szCs w:val="24"/>
        </w:rPr>
        <w:t>DATES</w:t>
      </w:r>
    </w:p>
    <w:p w:rsidR="007415B4" w:rsidRDefault="007415B4" w:rsidP="007415B4">
      <w:pPr>
        <w:spacing w:after="0" w:line="276" w:lineRule="auto"/>
        <w:jc w:val="center"/>
        <w:rPr>
          <w:rFonts w:cstheme="minorHAnsi"/>
          <w:b/>
          <w:sz w:val="24"/>
          <w:szCs w:val="24"/>
        </w:rPr>
      </w:pPr>
      <w:r>
        <w:rPr>
          <w:rFonts w:cstheme="minorHAnsi"/>
          <w:b/>
          <w:sz w:val="24"/>
          <w:szCs w:val="24"/>
        </w:rPr>
        <w:t>15</w:t>
      </w:r>
      <w:r w:rsidRPr="007415B4">
        <w:rPr>
          <w:rFonts w:cstheme="minorHAnsi"/>
          <w:b/>
          <w:sz w:val="24"/>
          <w:szCs w:val="24"/>
          <w:vertAlign w:val="superscript"/>
        </w:rPr>
        <w:t>TH</w:t>
      </w:r>
      <w:r>
        <w:rPr>
          <w:rFonts w:cstheme="minorHAnsi"/>
          <w:b/>
          <w:sz w:val="24"/>
          <w:szCs w:val="24"/>
        </w:rPr>
        <w:t>-22</w:t>
      </w:r>
      <w:r w:rsidRPr="007415B4">
        <w:rPr>
          <w:rFonts w:cstheme="minorHAnsi"/>
          <w:b/>
          <w:sz w:val="24"/>
          <w:szCs w:val="24"/>
          <w:vertAlign w:val="superscript"/>
        </w:rPr>
        <w:t>ND</w:t>
      </w:r>
      <w:r>
        <w:rPr>
          <w:rFonts w:cstheme="minorHAnsi"/>
          <w:b/>
          <w:sz w:val="24"/>
          <w:szCs w:val="24"/>
        </w:rPr>
        <w:t xml:space="preserve"> JAN </w:t>
      </w:r>
    </w:p>
    <w:p w:rsidR="002F6067" w:rsidRDefault="00F76D4E" w:rsidP="002F6067">
      <w:pPr>
        <w:spacing w:after="0" w:line="276" w:lineRule="auto"/>
        <w:rPr>
          <w:rFonts w:cstheme="minorHAnsi"/>
          <w:b/>
          <w:sz w:val="24"/>
          <w:szCs w:val="24"/>
        </w:rPr>
      </w:pPr>
      <w:r>
        <w:rPr>
          <w:rFonts w:cstheme="minorHAnsi"/>
          <w:b/>
          <w:sz w:val="24"/>
          <w:szCs w:val="24"/>
        </w:rPr>
        <w:t xml:space="preserve">                                                                                        4</w:t>
      </w:r>
      <w:r w:rsidRPr="00F76D4E">
        <w:rPr>
          <w:rFonts w:cstheme="minorHAnsi"/>
          <w:b/>
          <w:sz w:val="24"/>
          <w:szCs w:val="24"/>
          <w:vertAlign w:val="superscript"/>
        </w:rPr>
        <w:t>TH</w:t>
      </w:r>
      <w:r>
        <w:rPr>
          <w:rFonts w:cstheme="minorHAnsi"/>
          <w:b/>
          <w:sz w:val="24"/>
          <w:szCs w:val="24"/>
        </w:rPr>
        <w:t>-11</w:t>
      </w:r>
      <w:r w:rsidRPr="00F76D4E">
        <w:rPr>
          <w:rFonts w:cstheme="minorHAnsi"/>
          <w:b/>
          <w:sz w:val="24"/>
          <w:szCs w:val="24"/>
          <w:vertAlign w:val="superscript"/>
        </w:rPr>
        <w:t>TH</w:t>
      </w:r>
      <w:r w:rsidR="00EC0615">
        <w:rPr>
          <w:rFonts w:cstheme="minorHAnsi"/>
          <w:b/>
          <w:sz w:val="24"/>
          <w:szCs w:val="24"/>
        </w:rPr>
        <w:t xml:space="preserve"> AUG</w:t>
      </w:r>
    </w:p>
    <w:p w:rsidR="00F54938" w:rsidRDefault="00EC0615" w:rsidP="002F6067">
      <w:pPr>
        <w:spacing w:after="0" w:line="276" w:lineRule="auto"/>
        <w:rPr>
          <w:rFonts w:cstheme="minorHAnsi"/>
          <w:b/>
          <w:sz w:val="24"/>
          <w:szCs w:val="24"/>
        </w:rPr>
      </w:pPr>
      <w:r>
        <w:rPr>
          <w:rFonts w:cstheme="minorHAnsi"/>
          <w:b/>
          <w:sz w:val="24"/>
          <w:szCs w:val="24"/>
        </w:rPr>
        <w:t xml:space="preserve"> </w:t>
      </w:r>
      <w:r w:rsidR="00F54938">
        <w:rPr>
          <w:rFonts w:cstheme="minorHAnsi"/>
          <w:b/>
          <w:sz w:val="24"/>
          <w:szCs w:val="24"/>
        </w:rPr>
        <w:t xml:space="preserve">Detailed itinerary </w:t>
      </w:r>
    </w:p>
    <w:p w:rsidR="000E1C98" w:rsidRDefault="00A10537" w:rsidP="00F54938">
      <w:pPr>
        <w:spacing w:after="0" w:line="276" w:lineRule="auto"/>
        <w:jc w:val="both"/>
        <w:rPr>
          <w:rFonts w:cstheme="minorHAnsi"/>
          <w:b/>
          <w:i/>
          <w:sz w:val="24"/>
          <w:szCs w:val="24"/>
        </w:rPr>
      </w:pPr>
      <w:r w:rsidRPr="00D11087">
        <w:rPr>
          <w:rFonts w:cstheme="minorHAnsi"/>
          <w:b/>
          <w:i/>
          <w:sz w:val="24"/>
          <w:szCs w:val="24"/>
        </w:rPr>
        <w:t>DAY 1</w:t>
      </w:r>
      <w:r w:rsidR="00AA6D76" w:rsidRPr="00D11087">
        <w:rPr>
          <w:rFonts w:cstheme="minorHAnsi"/>
          <w:b/>
          <w:i/>
          <w:sz w:val="24"/>
          <w:szCs w:val="24"/>
        </w:rPr>
        <w:t xml:space="preserve"> arrival</w:t>
      </w:r>
      <w:r w:rsidR="00857E83" w:rsidRPr="00D11087">
        <w:rPr>
          <w:rFonts w:cstheme="minorHAnsi"/>
          <w:b/>
          <w:i/>
          <w:sz w:val="24"/>
          <w:szCs w:val="24"/>
        </w:rPr>
        <w:t xml:space="preserve">, </w:t>
      </w:r>
      <w:r w:rsidR="00192CB8" w:rsidRPr="00D11087">
        <w:rPr>
          <w:rFonts w:cstheme="minorHAnsi"/>
          <w:b/>
          <w:i/>
          <w:sz w:val="24"/>
          <w:szCs w:val="24"/>
        </w:rPr>
        <w:t>check in</w:t>
      </w:r>
      <w:r w:rsidR="00222098" w:rsidRPr="00D11087">
        <w:rPr>
          <w:rFonts w:cstheme="minorHAnsi"/>
          <w:b/>
          <w:i/>
          <w:sz w:val="24"/>
          <w:szCs w:val="24"/>
        </w:rPr>
        <w:t xml:space="preserve"> your</w:t>
      </w:r>
      <w:r w:rsidR="00857E83" w:rsidRPr="00D11087">
        <w:rPr>
          <w:rFonts w:cstheme="minorHAnsi"/>
          <w:b/>
          <w:i/>
          <w:sz w:val="24"/>
          <w:szCs w:val="24"/>
        </w:rPr>
        <w:t xml:space="preserve"> guesthouse</w:t>
      </w:r>
      <w:r w:rsidR="00516CCC" w:rsidRPr="00D11087">
        <w:rPr>
          <w:rFonts w:cstheme="minorHAnsi"/>
          <w:b/>
          <w:i/>
          <w:sz w:val="24"/>
          <w:szCs w:val="24"/>
        </w:rPr>
        <w:t xml:space="preserve"> and meet the bird </w:t>
      </w:r>
      <w:r w:rsidR="00022C8D" w:rsidRPr="00D11087">
        <w:rPr>
          <w:rFonts w:cstheme="minorHAnsi"/>
          <w:b/>
          <w:i/>
          <w:sz w:val="24"/>
          <w:szCs w:val="24"/>
        </w:rPr>
        <w:t>guide</w:t>
      </w:r>
      <w:r w:rsidR="007F3EA0">
        <w:rPr>
          <w:rFonts w:cstheme="minorHAnsi"/>
          <w:b/>
          <w:i/>
          <w:sz w:val="24"/>
          <w:szCs w:val="24"/>
        </w:rPr>
        <w:t>/</w:t>
      </w:r>
      <w:r w:rsidR="00516CCC" w:rsidRPr="00D11087">
        <w:rPr>
          <w:rFonts w:cstheme="minorHAnsi"/>
          <w:b/>
          <w:i/>
          <w:sz w:val="24"/>
          <w:szCs w:val="24"/>
        </w:rPr>
        <w:t>driver</w:t>
      </w:r>
    </w:p>
    <w:p w:rsidR="00C42860" w:rsidRPr="00D11087" w:rsidRDefault="00C42860" w:rsidP="00F54938">
      <w:pPr>
        <w:spacing w:after="0" w:line="276" w:lineRule="auto"/>
        <w:jc w:val="both"/>
        <w:rPr>
          <w:rFonts w:cstheme="minorHAnsi"/>
          <w:b/>
          <w:i/>
          <w:sz w:val="24"/>
          <w:szCs w:val="24"/>
        </w:rPr>
      </w:pPr>
    </w:p>
    <w:p w:rsidR="000E1C98" w:rsidRDefault="00022C8D" w:rsidP="000E1C98">
      <w:pPr>
        <w:spacing w:line="276" w:lineRule="auto"/>
        <w:jc w:val="both"/>
        <w:rPr>
          <w:rFonts w:cstheme="minorHAnsi"/>
          <w:sz w:val="24"/>
          <w:szCs w:val="24"/>
        </w:rPr>
      </w:pPr>
      <w:r w:rsidRPr="000E1C98">
        <w:rPr>
          <w:rFonts w:cstheme="minorHAnsi"/>
          <w:sz w:val="24"/>
          <w:szCs w:val="24"/>
        </w:rPr>
        <w:t xml:space="preserve">Early arrival will give a chance to do </w:t>
      </w:r>
      <w:r w:rsidR="00857E83" w:rsidRPr="000E1C98">
        <w:rPr>
          <w:rFonts w:cstheme="minorHAnsi"/>
          <w:sz w:val="24"/>
          <w:szCs w:val="24"/>
        </w:rPr>
        <w:t>Entebbe botanical</w:t>
      </w:r>
      <w:r w:rsidR="00192CB8" w:rsidRPr="000E1C98">
        <w:rPr>
          <w:rFonts w:cstheme="minorHAnsi"/>
          <w:sz w:val="24"/>
          <w:szCs w:val="24"/>
        </w:rPr>
        <w:t xml:space="preserve"> gardens</w:t>
      </w:r>
      <w:r w:rsidRPr="000E1C98">
        <w:rPr>
          <w:rFonts w:cstheme="minorHAnsi"/>
          <w:sz w:val="24"/>
          <w:szCs w:val="24"/>
        </w:rPr>
        <w:t xml:space="preserve"> </w:t>
      </w:r>
      <w:r w:rsidR="00192CB8" w:rsidRPr="000E1C98">
        <w:rPr>
          <w:rFonts w:cstheme="minorHAnsi"/>
          <w:sz w:val="24"/>
          <w:szCs w:val="24"/>
        </w:rPr>
        <w:t xml:space="preserve">birding </w:t>
      </w:r>
      <w:r w:rsidRPr="000E1C98">
        <w:rPr>
          <w:rFonts w:cstheme="minorHAnsi"/>
          <w:sz w:val="24"/>
          <w:szCs w:val="24"/>
        </w:rPr>
        <w:t xml:space="preserve">introduction in Uganda. EBG is located on the northern part of Lake Victoria. The gardens harbor a collection of tropical, sub-tropical and temperate plants and shrubs which regenerate over the years. The place is a habitat of a large array of about 250 bird species. Among others, we shall have a chance to trace for; </w:t>
      </w:r>
      <w:r w:rsidRPr="000E1C98">
        <w:rPr>
          <w:rFonts w:cstheme="minorHAnsi"/>
          <w:b/>
          <w:sz w:val="24"/>
          <w:szCs w:val="24"/>
        </w:rPr>
        <w:t>Great Blue Turaco, Ross’s Turaco, Saddle-Billed Stork, Golden-Backed Weaver, Yellow-Backed Weaver, Orange Weaver</w:t>
      </w:r>
      <w:r w:rsidRPr="000E1C98">
        <w:rPr>
          <w:rFonts w:cstheme="minorHAnsi"/>
          <w:sz w:val="24"/>
          <w:szCs w:val="24"/>
        </w:rPr>
        <w:t xml:space="preserve">, </w:t>
      </w:r>
      <w:r w:rsidRPr="000E1C98">
        <w:rPr>
          <w:rFonts w:cstheme="minorHAnsi"/>
          <w:b/>
          <w:sz w:val="24"/>
          <w:szCs w:val="24"/>
        </w:rPr>
        <w:t>African Palm-Swift, Winding Cisticola, Splendid Glossy-Starling, Northern Brown-Throated Weaver, Slender-Billed Weaver, Scaly Francolin, Green-Backed Heron, Tawny-Franked Prinia</w:t>
      </w:r>
      <w:r w:rsidRPr="000E1C98">
        <w:rPr>
          <w:rFonts w:cstheme="minorHAnsi"/>
          <w:sz w:val="24"/>
          <w:szCs w:val="24"/>
        </w:rPr>
        <w:t xml:space="preserve">, </w:t>
      </w:r>
      <w:r w:rsidRPr="000E1C98">
        <w:rPr>
          <w:rFonts w:cstheme="minorHAnsi"/>
          <w:b/>
          <w:sz w:val="24"/>
          <w:szCs w:val="24"/>
        </w:rPr>
        <w:t xml:space="preserve">Black And White-Casqued Hornbill, Back Kite, Yellow-Fronted Tinkerbird, Saddle-Billed Stork, Open-Billed Stork, Marabou Stork, Grey-Caped Warbler, Pied Crow, Little Egret, Black-Headed Heron, Cattle Egret, Spotted-Backed Weaver, Black And White-Manikin, Bronzy Manikin, Red-Cheeked Cordon-Bleu </w:t>
      </w:r>
      <w:r w:rsidRPr="000E1C98">
        <w:rPr>
          <w:rFonts w:cstheme="minorHAnsi"/>
          <w:sz w:val="24"/>
          <w:szCs w:val="24"/>
        </w:rPr>
        <w:t>etc. Stay at Lake Victoria View Guesthouse or Airport side hotel</w:t>
      </w:r>
      <w:r w:rsidR="000E1C98" w:rsidRPr="000E1C98">
        <w:rPr>
          <w:rFonts w:cstheme="minorHAnsi"/>
          <w:sz w:val="24"/>
          <w:szCs w:val="24"/>
        </w:rPr>
        <w:t xml:space="preserve"> 1night</w:t>
      </w:r>
      <w:r w:rsidRPr="000E1C98">
        <w:rPr>
          <w:rFonts w:cstheme="minorHAnsi"/>
          <w:sz w:val="24"/>
          <w:szCs w:val="24"/>
        </w:rPr>
        <w:t>, meals included drinks not included.</w:t>
      </w:r>
    </w:p>
    <w:p w:rsidR="00A10537" w:rsidRPr="00D11087" w:rsidRDefault="00A10537" w:rsidP="000E1C98">
      <w:pPr>
        <w:spacing w:line="276" w:lineRule="auto"/>
        <w:jc w:val="both"/>
        <w:rPr>
          <w:rFonts w:cstheme="minorHAnsi"/>
          <w:b/>
          <w:i/>
          <w:sz w:val="24"/>
          <w:szCs w:val="24"/>
        </w:rPr>
      </w:pPr>
      <w:r w:rsidRPr="00D11087">
        <w:rPr>
          <w:rFonts w:cstheme="minorHAnsi"/>
          <w:b/>
          <w:i/>
          <w:sz w:val="24"/>
          <w:szCs w:val="24"/>
        </w:rPr>
        <w:t>DAY2:</w:t>
      </w:r>
      <w:r w:rsidR="00517274" w:rsidRPr="00D11087">
        <w:rPr>
          <w:rFonts w:cstheme="minorHAnsi"/>
          <w:b/>
          <w:i/>
          <w:sz w:val="24"/>
          <w:szCs w:val="24"/>
        </w:rPr>
        <w:t xml:space="preserve"> birding Mabamba and </w:t>
      </w:r>
      <w:r w:rsidR="00516CCC" w:rsidRPr="00D11087">
        <w:rPr>
          <w:rFonts w:cstheme="minorHAnsi"/>
          <w:b/>
          <w:i/>
          <w:sz w:val="24"/>
          <w:szCs w:val="24"/>
        </w:rPr>
        <w:t>Lake</w:t>
      </w:r>
      <w:r w:rsidR="00517274" w:rsidRPr="00D11087">
        <w:rPr>
          <w:rFonts w:cstheme="minorHAnsi"/>
          <w:b/>
          <w:i/>
          <w:sz w:val="24"/>
          <w:szCs w:val="24"/>
        </w:rPr>
        <w:t xml:space="preserve"> M</w:t>
      </w:r>
      <w:r w:rsidRPr="00D11087">
        <w:rPr>
          <w:rFonts w:cstheme="minorHAnsi"/>
          <w:b/>
          <w:i/>
          <w:sz w:val="24"/>
          <w:szCs w:val="24"/>
        </w:rPr>
        <w:t>buro onwards stay at eagle’s nest</w:t>
      </w:r>
      <w:r w:rsidR="009A5FA4" w:rsidRPr="00D11087">
        <w:rPr>
          <w:rFonts w:cstheme="minorHAnsi"/>
          <w:b/>
          <w:i/>
          <w:sz w:val="24"/>
          <w:szCs w:val="24"/>
        </w:rPr>
        <w:t>/rwakobo rock camp</w:t>
      </w:r>
      <w:r w:rsidRPr="00D11087">
        <w:rPr>
          <w:rFonts w:cstheme="minorHAnsi"/>
          <w:b/>
          <w:i/>
          <w:sz w:val="24"/>
          <w:szCs w:val="24"/>
        </w:rPr>
        <w:t xml:space="preserve"> 2nights</w:t>
      </w:r>
      <w:r w:rsidR="000E1C98" w:rsidRPr="00D11087">
        <w:rPr>
          <w:rFonts w:cstheme="minorHAnsi"/>
          <w:b/>
          <w:i/>
          <w:sz w:val="24"/>
          <w:szCs w:val="24"/>
        </w:rPr>
        <w:t>, all meals included, drinks not included.</w:t>
      </w:r>
    </w:p>
    <w:p w:rsidR="000E1C98" w:rsidRDefault="00517274" w:rsidP="000E1C98">
      <w:pPr>
        <w:spacing w:line="276" w:lineRule="auto"/>
        <w:jc w:val="both"/>
        <w:rPr>
          <w:rFonts w:cstheme="minorHAnsi"/>
          <w:sz w:val="24"/>
          <w:szCs w:val="24"/>
        </w:rPr>
      </w:pPr>
      <w:r w:rsidRPr="000E1C98">
        <w:rPr>
          <w:rFonts w:cstheme="minorHAnsi"/>
          <w:sz w:val="24"/>
          <w:szCs w:val="24"/>
        </w:rPr>
        <w:t xml:space="preserve">Early after breakfast, carry along with our packed lunch and drive to western part of Entebbe to Mabamba, a distance of about 50km. Mabamba is one of a few remaining productive wetland in Uganda protected by the local communities. extensive papyrus swamps with labyrinth’s channels and lagoons, classified as an important bird area (IBA), it’s a home of multiple </w:t>
      </w:r>
      <w:r w:rsidRPr="000E1C98">
        <w:rPr>
          <w:rFonts w:cstheme="minorHAnsi"/>
          <w:b/>
          <w:sz w:val="24"/>
          <w:szCs w:val="24"/>
        </w:rPr>
        <w:t>Shoebills</w:t>
      </w:r>
      <w:r w:rsidRPr="000E1C98">
        <w:rPr>
          <w:rFonts w:cstheme="minorHAnsi"/>
          <w:sz w:val="24"/>
          <w:szCs w:val="24"/>
        </w:rPr>
        <w:t>-Uganda’s most famous avian resident and the only representative in its family, is the amongst most sought after birds in the whole African continent! Its only traced by canoeing through the channels with a wooden boat. Other likes of Mabamba include</w:t>
      </w:r>
      <w:r w:rsidRPr="000E1C98">
        <w:rPr>
          <w:rFonts w:cstheme="minorHAnsi"/>
          <w:b/>
          <w:sz w:val="24"/>
          <w:szCs w:val="24"/>
        </w:rPr>
        <w:t xml:space="preserve">; Papyrus Gonolek, Blue-breasted Bee-eater, Lesser Jacana, African Jacana, White-winged Black Tern, Grey-headed Gull, African skimmers, Little Egret, Long-toed Lapwing, Spur-winged Lapwing, African Fish-eagle, Goliath Heron, Purple Heron, Common Squacco Heron, Striated Heron, Blue-headed Coucal, Malachite Kingfisher, Black Crake, Hamerkop, African Marsh-harrier, Yellow-billed Duck, Hadada Ibis, White-browed Scrub-Robin, Swamp Flycatcher, Vanga Flycatcher, Weyn’s Weaver, Eastern Grey Plantain-eater, Sedge Warbler, Wood </w:t>
      </w:r>
      <w:r w:rsidRPr="000E1C98">
        <w:rPr>
          <w:rFonts w:cstheme="minorHAnsi"/>
          <w:b/>
          <w:sz w:val="24"/>
          <w:szCs w:val="24"/>
        </w:rPr>
        <w:lastRenderedPageBreak/>
        <w:t xml:space="preserve">Sandpiper, Pied Kingfisher, Cape Wagtail, Rufous-Napped Lark, Green Backed Heron, African Snip, Croaking Cisticola, White-faced Whistling Duck, Spur-winged Goose, Black-crowned Waxbill, Scarce Swift, Bern Swallow, African-Dusky Flycatcher, African Yellow Warbler, Collard-Sunbird </w:t>
      </w:r>
      <w:r w:rsidRPr="000E1C98">
        <w:rPr>
          <w:rFonts w:cstheme="minorHAnsi"/>
          <w:sz w:val="24"/>
          <w:szCs w:val="24"/>
        </w:rPr>
        <w:t>etc. After</w:t>
      </w:r>
      <w:r w:rsidR="007A4847" w:rsidRPr="000E1C98">
        <w:rPr>
          <w:rFonts w:cstheme="minorHAnsi"/>
          <w:sz w:val="24"/>
          <w:szCs w:val="24"/>
        </w:rPr>
        <w:t xml:space="preserve"> lunch, when time allows </w:t>
      </w:r>
      <w:r w:rsidRPr="000E1C98">
        <w:rPr>
          <w:rFonts w:cstheme="minorHAnsi"/>
          <w:sz w:val="24"/>
          <w:szCs w:val="24"/>
        </w:rPr>
        <w:t xml:space="preserve">we may stroll along the edges of the wetland and try our luck for what we have missed at the boat. Transfer </w:t>
      </w:r>
      <w:r w:rsidR="007A4847" w:rsidRPr="000E1C98">
        <w:rPr>
          <w:rFonts w:cstheme="minorHAnsi"/>
          <w:sz w:val="24"/>
          <w:szCs w:val="24"/>
        </w:rPr>
        <w:t xml:space="preserve">to </w:t>
      </w:r>
      <w:r w:rsidR="006C0896" w:rsidRPr="000E1C98">
        <w:rPr>
          <w:rFonts w:cstheme="minorHAnsi"/>
          <w:sz w:val="24"/>
          <w:szCs w:val="24"/>
        </w:rPr>
        <w:t>Lake</w:t>
      </w:r>
      <w:r w:rsidR="007A4847" w:rsidRPr="000E1C98">
        <w:rPr>
          <w:rFonts w:cstheme="minorHAnsi"/>
          <w:sz w:val="24"/>
          <w:szCs w:val="24"/>
        </w:rPr>
        <w:t xml:space="preserve"> M</w:t>
      </w:r>
      <w:r w:rsidRPr="000E1C98">
        <w:rPr>
          <w:rFonts w:cstheme="minorHAnsi"/>
          <w:sz w:val="24"/>
          <w:szCs w:val="24"/>
        </w:rPr>
        <w:t>buro</w:t>
      </w:r>
      <w:r w:rsidR="007A4847" w:rsidRPr="000E1C98">
        <w:rPr>
          <w:rFonts w:cstheme="minorHAnsi"/>
          <w:sz w:val="24"/>
          <w:szCs w:val="24"/>
        </w:rPr>
        <w:t xml:space="preserve"> national park later in the afternoon, stopover at the equator, stretch legs and take photographs. </w:t>
      </w:r>
    </w:p>
    <w:p w:rsidR="007A4847" w:rsidRPr="00D11087" w:rsidRDefault="00A10537" w:rsidP="000E1C98">
      <w:pPr>
        <w:spacing w:line="276" w:lineRule="auto"/>
        <w:jc w:val="both"/>
        <w:rPr>
          <w:rFonts w:cstheme="minorHAnsi"/>
          <w:b/>
          <w:i/>
          <w:sz w:val="24"/>
          <w:szCs w:val="24"/>
        </w:rPr>
      </w:pPr>
      <w:r w:rsidRPr="00D11087">
        <w:rPr>
          <w:rFonts w:cstheme="minorHAnsi"/>
          <w:b/>
          <w:i/>
          <w:sz w:val="24"/>
          <w:szCs w:val="24"/>
        </w:rPr>
        <w:t>DAY3:</w:t>
      </w:r>
      <w:r w:rsidR="007A4847" w:rsidRPr="00D11087">
        <w:rPr>
          <w:rFonts w:cstheme="minorHAnsi"/>
          <w:b/>
          <w:i/>
          <w:sz w:val="24"/>
          <w:szCs w:val="24"/>
        </w:rPr>
        <w:t xml:space="preserve"> birding </w:t>
      </w:r>
      <w:r w:rsidR="00516CCC" w:rsidRPr="00D11087">
        <w:rPr>
          <w:rFonts w:cstheme="minorHAnsi"/>
          <w:b/>
          <w:i/>
          <w:sz w:val="24"/>
          <w:szCs w:val="24"/>
        </w:rPr>
        <w:t>Lake</w:t>
      </w:r>
      <w:r w:rsidR="007A4847" w:rsidRPr="00D11087">
        <w:rPr>
          <w:rFonts w:cstheme="minorHAnsi"/>
          <w:b/>
          <w:i/>
          <w:sz w:val="24"/>
          <w:szCs w:val="24"/>
        </w:rPr>
        <w:t xml:space="preserve"> M</w:t>
      </w:r>
      <w:r w:rsidRPr="00D11087">
        <w:rPr>
          <w:rFonts w:cstheme="minorHAnsi"/>
          <w:b/>
          <w:i/>
          <w:sz w:val="24"/>
          <w:szCs w:val="24"/>
        </w:rPr>
        <w:t>buro</w:t>
      </w:r>
      <w:r w:rsidR="00AA0937" w:rsidRPr="00D11087">
        <w:rPr>
          <w:rFonts w:cstheme="minorHAnsi"/>
          <w:b/>
          <w:i/>
          <w:sz w:val="24"/>
          <w:szCs w:val="24"/>
        </w:rPr>
        <w:t xml:space="preserve"> national park</w:t>
      </w:r>
    </w:p>
    <w:p w:rsidR="007A4847" w:rsidRPr="001C4A34" w:rsidRDefault="007A4847" w:rsidP="000E1C98">
      <w:pPr>
        <w:tabs>
          <w:tab w:val="left" w:pos="180"/>
        </w:tabs>
        <w:spacing w:after="0" w:line="276" w:lineRule="auto"/>
        <w:jc w:val="both"/>
        <w:rPr>
          <w:rFonts w:cstheme="minorHAnsi"/>
          <w:sz w:val="24"/>
          <w:szCs w:val="24"/>
        </w:rPr>
      </w:pPr>
      <w:r w:rsidRPr="001C4A34">
        <w:rPr>
          <w:rFonts w:cstheme="minorHAnsi"/>
          <w:sz w:val="24"/>
          <w:szCs w:val="24"/>
        </w:rPr>
        <w:t>After breakfast report to the par</w:t>
      </w:r>
      <w:r w:rsidR="00BE32D1">
        <w:rPr>
          <w:rFonts w:cstheme="minorHAnsi"/>
          <w:sz w:val="24"/>
          <w:szCs w:val="24"/>
        </w:rPr>
        <w:t>k entrance meet our si</w:t>
      </w:r>
      <w:r w:rsidR="00AB158A" w:rsidRPr="001C4A34">
        <w:rPr>
          <w:rFonts w:cstheme="minorHAnsi"/>
          <w:sz w:val="24"/>
          <w:szCs w:val="24"/>
        </w:rPr>
        <w:t>t</w:t>
      </w:r>
      <w:r w:rsidR="00BE32D1">
        <w:rPr>
          <w:rFonts w:cstheme="minorHAnsi"/>
          <w:sz w:val="24"/>
          <w:szCs w:val="24"/>
        </w:rPr>
        <w:t>e</w:t>
      </w:r>
      <w:r w:rsidR="00AB158A" w:rsidRPr="001C4A34">
        <w:rPr>
          <w:rFonts w:cstheme="minorHAnsi"/>
          <w:sz w:val="24"/>
          <w:szCs w:val="24"/>
        </w:rPr>
        <w:t xml:space="preserve"> guide, and a short briefing</w:t>
      </w:r>
      <w:r w:rsidR="000E1C98">
        <w:rPr>
          <w:rFonts w:cstheme="minorHAnsi"/>
          <w:sz w:val="24"/>
          <w:szCs w:val="24"/>
        </w:rPr>
        <w:t>, go birding in the park</w:t>
      </w:r>
      <w:r w:rsidR="00AB158A" w:rsidRPr="001C4A34">
        <w:rPr>
          <w:rFonts w:cstheme="minorHAnsi"/>
          <w:sz w:val="24"/>
          <w:szCs w:val="24"/>
        </w:rPr>
        <w:t xml:space="preserve">.  </w:t>
      </w:r>
      <w:r w:rsidRPr="001C4A34">
        <w:rPr>
          <w:rFonts w:cstheme="minorHAnsi"/>
          <w:sz w:val="24"/>
          <w:szCs w:val="24"/>
        </w:rPr>
        <w:t xml:space="preserve">Lake Mburo national park is one of the best birding destinations to see the acacia associated bird species among other national parks in Uganda. It is home of about 320 species of birds recorded making it a good place to look for the likes of </w:t>
      </w:r>
      <w:r w:rsidRPr="001C4A34">
        <w:rPr>
          <w:rFonts w:cstheme="minorHAnsi"/>
          <w:b/>
          <w:sz w:val="24"/>
          <w:szCs w:val="24"/>
        </w:rPr>
        <w:t>African</w:t>
      </w:r>
      <w:r w:rsidRPr="001C4A34">
        <w:rPr>
          <w:rFonts w:eastAsia="Times New Roman" w:cstheme="minorHAnsi"/>
          <w:b/>
          <w:sz w:val="24"/>
          <w:szCs w:val="24"/>
          <w:bdr w:val="none" w:sz="0" w:space="0" w:color="auto" w:frame="1"/>
        </w:rPr>
        <w:t>-Grey Hornbill, Black-Loward Babbler, Red-Headed Weaver, Greater Blue-Eared Starling, Trilling Cisticola, Green-Wood Hoopoe, Brown-Chested Lapwing, Scaly-Throated Honeyguide, Lesser-Masked Weaver, White-Backed Vulture, TaboraCisticola, Crestd-Spurfowl, Red-Faced Barbet, Little Bee-Eater</w:t>
      </w:r>
      <w:r w:rsidRPr="001C4A34">
        <w:rPr>
          <w:rFonts w:cstheme="minorHAnsi"/>
          <w:sz w:val="24"/>
          <w:szCs w:val="24"/>
        </w:rPr>
        <w:t xml:space="preserve">, </w:t>
      </w:r>
      <w:r w:rsidRPr="001C4A34">
        <w:rPr>
          <w:rFonts w:cstheme="minorHAnsi"/>
          <w:b/>
          <w:sz w:val="24"/>
          <w:szCs w:val="24"/>
        </w:rPr>
        <w:t xml:space="preserve">Green-Caped Eremomera, Black-Throatd Barbet, Black-Collard Barbet, Southern Ground Hornbill, Rufous-Bellied Night Heron. </w:t>
      </w:r>
      <w:r w:rsidRPr="001C4A34">
        <w:rPr>
          <w:rFonts w:cstheme="minorHAnsi"/>
          <w:sz w:val="24"/>
          <w:szCs w:val="24"/>
        </w:rPr>
        <w:t xml:space="preserve">Of special interest to birders are the swamps, in which six papyrus endemics are resident including; </w:t>
      </w:r>
      <w:r w:rsidRPr="001C4A34">
        <w:rPr>
          <w:rFonts w:cstheme="minorHAnsi"/>
          <w:b/>
          <w:sz w:val="24"/>
          <w:szCs w:val="24"/>
        </w:rPr>
        <w:t xml:space="preserve">Papyrus Gonolek, Blue-Headed Coucal, </w:t>
      </w:r>
      <w:r w:rsidRPr="001C4A34">
        <w:rPr>
          <w:rFonts w:cstheme="minorHAnsi"/>
          <w:sz w:val="24"/>
          <w:szCs w:val="24"/>
        </w:rPr>
        <w:t xml:space="preserve">and the highly localized </w:t>
      </w:r>
      <w:r w:rsidRPr="001C4A34">
        <w:rPr>
          <w:rFonts w:cstheme="minorHAnsi"/>
          <w:b/>
          <w:sz w:val="24"/>
          <w:szCs w:val="24"/>
        </w:rPr>
        <w:t xml:space="preserve">White-Winged </w:t>
      </w:r>
      <w:r w:rsidRPr="001C4A34">
        <w:rPr>
          <w:rFonts w:cstheme="minorHAnsi"/>
          <w:sz w:val="24"/>
          <w:szCs w:val="24"/>
        </w:rPr>
        <w:t>and</w:t>
      </w:r>
      <w:r w:rsidRPr="001C4A34">
        <w:rPr>
          <w:rFonts w:cstheme="minorHAnsi"/>
          <w:b/>
          <w:sz w:val="24"/>
          <w:szCs w:val="24"/>
        </w:rPr>
        <w:t xml:space="preserve"> Papyrus Yellow Warblers</w:t>
      </w:r>
      <w:r w:rsidRPr="001C4A34">
        <w:rPr>
          <w:rFonts w:cstheme="minorHAnsi"/>
          <w:sz w:val="24"/>
          <w:szCs w:val="24"/>
        </w:rPr>
        <w:t>, the last record nowhere else in Uganda!</w:t>
      </w:r>
      <w:r w:rsidR="00EB1FE4" w:rsidRPr="001C4A34">
        <w:rPr>
          <w:rFonts w:cstheme="minorHAnsi"/>
          <w:sz w:val="24"/>
          <w:szCs w:val="24"/>
        </w:rPr>
        <w:t xml:space="preserve"> Later </w:t>
      </w:r>
      <w:r w:rsidR="00031259" w:rsidRPr="001C4A34">
        <w:rPr>
          <w:rFonts w:cstheme="minorHAnsi"/>
          <w:sz w:val="24"/>
          <w:szCs w:val="24"/>
        </w:rPr>
        <w:t>retreat</w:t>
      </w:r>
      <w:r w:rsidR="000E1C98">
        <w:rPr>
          <w:rFonts w:cstheme="minorHAnsi"/>
          <w:sz w:val="24"/>
          <w:szCs w:val="24"/>
        </w:rPr>
        <w:t xml:space="preserve"> to the cam</w:t>
      </w:r>
      <w:r w:rsidR="00EB1FE4" w:rsidRPr="001C4A34">
        <w:rPr>
          <w:rFonts w:cstheme="minorHAnsi"/>
          <w:sz w:val="24"/>
          <w:szCs w:val="24"/>
        </w:rPr>
        <w:t>p for dinner and overnight.</w:t>
      </w:r>
    </w:p>
    <w:p w:rsidR="00501AB2" w:rsidRDefault="00501AB2" w:rsidP="00A96A84">
      <w:pPr>
        <w:spacing w:line="276" w:lineRule="auto"/>
        <w:rPr>
          <w:rFonts w:cstheme="minorHAnsi"/>
          <w:sz w:val="24"/>
          <w:szCs w:val="24"/>
        </w:rPr>
      </w:pPr>
    </w:p>
    <w:p w:rsidR="00031259" w:rsidRPr="00D11087" w:rsidRDefault="00A10537" w:rsidP="00A96A84">
      <w:pPr>
        <w:spacing w:line="276" w:lineRule="auto"/>
        <w:rPr>
          <w:rFonts w:cstheme="minorHAnsi"/>
          <w:b/>
          <w:i/>
          <w:sz w:val="24"/>
          <w:szCs w:val="24"/>
        </w:rPr>
      </w:pPr>
      <w:r w:rsidRPr="00D11087">
        <w:rPr>
          <w:rFonts w:cstheme="minorHAnsi"/>
          <w:b/>
          <w:i/>
          <w:sz w:val="24"/>
          <w:szCs w:val="24"/>
        </w:rPr>
        <w:t>DAY4:</w:t>
      </w:r>
      <w:r w:rsidR="00F01287" w:rsidRPr="00D11087">
        <w:rPr>
          <w:rFonts w:cstheme="minorHAnsi"/>
          <w:b/>
          <w:i/>
          <w:sz w:val="24"/>
          <w:szCs w:val="24"/>
        </w:rPr>
        <w:t xml:space="preserve"> transfer birding</w:t>
      </w:r>
      <w:r w:rsidRPr="00D11087">
        <w:rPr>
          <w:rFonts w:cstheme="minorHAnsi"/>
          <w:b/>
          <w:i/>
          <w:sz w:val="24"/>
          <w:szCs w:val="24"/>
        </w:rPr>
        <w:t xml:space="preserve"> to Bwindi impenetrable national park (Albertine Rift Ar</w:t>
      </w:r>
      <w:r w:rsidR="000E1C98" w:rsidRPr="00D11087">
        <w:rPr>
          <w:rFonts w:cstheme="minorHAnsi"/>
          <w:b/>
          <w:i/>
          <w:sz w:val="24"/>
          <w:szCs w:val="24"/>
        </w:rPr>
        <w:t>ea) stay at broad bill forest ca</w:t>
      </w:r>
      <w:r w:rsidRPr="00D11087">
        <w:rPr>
          <w:rFonts w:cstheme="minorHAnsi"/>
          <w:b/>
          <w:i/>
          <w:sz w:val="24"/>
          <w:szCs w:val="24"/>
        </w:rPr>
        <w:t>mp 2nights</w:t>
      </w:r>
      <w:r w:rsidR="000E1C98" w:rsidRPr="00D11087">
        <w:rPr>
          <w:rFonts w:cstheme="minorHAnsi"/>
          <w:b/>
          <w:i/>
          <w:sz w:val="24"/>
          <w:szCs w:val="24"/>
        </w:rPr>
        <w:t>, all meals included, drinks not included.</w:t>
      </w:r>
    </w:p>
    <w:p w:rsidR="00A10537" w:rsidRPr="001C4A34" w:rsidRDefault="00031259" w:rsidP="000E1C98">
      <w:pPr>
        <w:spacing w:line="276" w:lineRule="auto"/>
        <w:jc w:val="both"/>
        <w:rPr>
          <w:rFonts w:cstheme="minorHAnsi"/>
          <w:sz w:val="24"/>
          <w:szCs w:val="24"/>
        </w:rPr>
      </w:pPr>
      <w:r w:rsidRPr="001C4A34">
        <w:rPr>
          <w:rFonts w:cstheme="minorHAnsi"/>
          <w:sz w:val="24"/>
          <w:szCs w:val="24"/>
        </w:rPr>
        <w:t>After morning breakfast, transfer birding to the misty mountainous areas of Kigezi and Kisoro region in the southwes</w:t>
      </w:r>
      <w:r w:rsidR="007B2631" w:rsidRPr="001C4A34">
        <w:rPr>
          <w:rFonts w:cstheme="minorHAnsi"/>
          <w:sz w:val="24"/>
          <w:szCs w:val="24"/>
        </w:rPr>
        <w:t>tern Uganda, lunch break along N</w:t>
      </w:r>
      <w:r w:rsidRPr="001C4A34">
        <w:rPr>
          <w:rFonts w:cstheme="minorHAnsi"/>
          <w:sz w:val="24"/>
          <w:szCs w:val="24"/>
        </w:rPr>
        <w:t xml:space="preserve">tugamo. This journey being a bit long, </w:t>
      </w:r>
      <w:r w:rsidR="000E1C98">
        <w:rPr>
          <w:rFonts w:cstheme="minorHAnsi"/>
          <w:sz w:val="24"/>
          <w:szCs w:val="24"/>
        </w:rPr>
        <w:t>it takes more hours of this day driving and birding.</w:t>
      </w:r>
      <w:r w:rsidRPr="001C4A34">
        <w:rPr>
          <w:rFonts w:cstheme="minorHAnsi"/>
          <w:sz w:val="24"/>
          <w:szCs w:val="24"/>
        </w:rPr>
        <w:t xml:space="preserve"> </w:t>
      </w:r>
    </w:p>
    <w:p w:rsidR="007B2631" w:rsidRPr="00D11087" w:rsidRDefault="00F01287" w:rsidP="00A96A84">
      <w:pPr>
        <w:spacing w:line="276" w:lineRule="auto"/>
        <w:rPr>
          <w:rFonts w:cstheme="minorHAnsi"/>
          <w:b/>
          <w:i/>
          <w:sz w:val="24"/>
          <w:szCs w:val="24"/>
        </w:rPr>
      </w:pPr>
      <w:r w:rsidRPr="00D11087">
        <w:rPr>
          <w:rFonts w:cstheme="minorHAnsi"/>
          <w:b/>
          <w:i/>
          <w:sz w:val="24"/>
          <w:szCs w:val="24"/>
        </w:rPr>
        <w:t>DAY5</w:t>
      </w:r>
      <w:r w:rsidR="000E1C98" w:rsidRPr="00D11087">
        <w:rPr>
          <w:rFonts w:cstheme="minorHAnsi"/>
          <w:b/>
          <w:i/>
          <w:sz w:val="24"/>
          <w:szCs w:val="24"/>
        </w:rPr>
        <w:t>: whole</w:t>
      </w:r>
      <w:r w:rsidR="003A2DB7" w:rsidRPr="00D11087">
        <w:rPr>
          <w:rFonts w:cstheme="minorHAnsi"/>
          <w:b/>
          <w:i/>
          <w:sz w:val="24"/>
          <w:szCs w:val="24"/>
        </w:rPr>
        <w:t xml:space="preserve"> day </w:t>
      </w:r>
      <w:r w:rsidR="00240381" w:rsidRPr="00D11087">
        <w:rPr>
          <w:rFonts w:cstheme="minorHAnsi"/>
          <w:b/>
          <w:i/>
          <w:sz w:val="24"/>
          <w:szCs w:val="24"/>
        </w:rPr>
        <w:t xml:space="preserve">birding </w:t>
      </w:r>
      <w:r w:rsidR="000E1C98" w:rsidRPr="00D11087">
        <w:rPr>
          <w:rFonts w:cstheme="minorHAnsi"/>
          <w:b/>
          <w:i/>
          <w:sz w:val="24"/>
          <w:szCs w:val="24"/>
        </w:rPr>
        <w:t xml:space="preserve">in the forest </w:t>
      </w:r>
      <w:r w:rsidR="00240381" w:rsidRPr="00D11087">
        <w:rPr>
          <w:rFonts w:cstheme="minorHAnsi"/>
          <w:b/>
          <w:i/>
          <w:sz w:val="24"/>
          <w:szCs w:val="24"/>
        </w:rPr>
        <w:t>to M</w:t>
      </w:r>
      <w:r w:rsidRPr="00D11087">
        <w:rPr>
          <w:rFonts w:cstheme="minorHAnsi"/>
          <w:b/>
          <w:i/>
          <w:sz w:val="24"/>
          <w:szCs w:val="24"/>
        </w:rPr>
        <w:t>ubwindi swamp (east</w:t>
      </w:r>
      <w:r w:rsidR="00857E83" w:rsidRPr="00D11087">
        <w:rPr>
          <w:rFonts w:cstheme="minorHAnsi"/>
          <w:b/>
          <w:i/>
          <w:sz w:val="24"/>
          <w:szCs w:val="24"/>
        </w:rPr>
        <w:t>ern Sector-</w:t>
      </w:r>
      <w:r w:rsidRPr="00D11087">
        <w:rPr>
          <w:rFonts w:cstheme="minorHAnsi"/>
          <w:b/>
          <w:i/>
          <w:sz w:val="24"/>
          <w:szCs w:val="24"/>
        </w:rPr>
        <w:t>Bwindi)</w:t>
      </w:r>
      <w:r w:rsidR="00D11087">
        <w:rPr>
          <w:rFonts w:cstheme="minorHAnsi"/>
          <w:b/>
          <w:i/>
          <w:sz w:val="24"/>
          <w:szCs w:val="24"/>
        </w:rPr>
        <w:t xml:space="preserve"> with optional gorilla tracking experience!</w:t>
      </w:r>
    </w:p>
    <w:p w:rsidR="00F01287" w:rsidRPr="000E1C98" w:rsidRDefault="000E1C98" w:rsidP="000E1C98">
      <w:pPr>
        <w:spacing w:line="276" w:lineRule="auto"/>
        <w:jc w:val="both"/>
        <w:rPr>
          <w:rFonts w:cstheme="minorHAnsi"/>
          <w:sz w:val="24"/>
          <w:szCs w:val="24"/>
        </w:rPr>
      </w:pPr>
      <w:r w:rsidRPr="000E1C98">
        <w:rPr>
          <w:rFonts w:cstheme="minorHAnsi"/>
          <w:sz w:val="24"/>
          <w:szCs w:val="24"/>
        </w:rPr>
        <w:t>After</w:t>
      </w:r>
      <w:r w:rsidR="00AC44E8" w:rsidRPr="000E1C98">
        <w:rPr>
          <w:rFonts w:cstheme="minorHAnsi"/>
          <w:sz w:val="24"/>
          <w:szCs w:val="24"/>
        </w:rPr>
        <w:t xml:space="preserve"> breakfast pack our picnic gear and start birding to Mubwindi swamp. </w:t>
      </w:r>
      <w:r w:rsidR="007B2631" w:rsidRPr="000E1C98">
        <w:rPr>
          <w:rFonts w:cstheme="minorHAnsi"/>
          <w:sz w:val="24"/>
          <w:szCs w:val="24"/>
        </w:rPr>
        <w:t xml:space="preserve">Bwindi is home of about 350 species of birds including 23 Albertine rift endemics! And at least 14 species recorded nowhere else in Uganda! And ranks one of the best forest birding destinations in Africa with local bird guides most of them capable of identifying most species by call, and even calling up the more responsive species by their lips whistles! The likes in this forest (Albertine rift endemics) include; </w:t>
      </w:r>
      <w:r w:rsidR="007B2631" w:rsidRPr="000E1C98">
        <w:rPr>
          <w:rFonts w:cstheme="minorHAnsi"/>
          <w:b/>
          <w:sz w:val="24"/>
          <w:szCs w:val="24"/>
        </w:rPr>
        <w:t xml:space="preserve">Red-throated Alethe, Archer’s Robin-chat, Yellow-Eyed Flycatcher, Chapin’s Flycatcher, Blue-headed Sunbird, Regal Sunbird, Rockeffeller’s Sunbird, Purple-breasted Sunbird, Strange Weaver, Dusky Crimson-wing, Red-collard Mountain Babbler, Chapin’s Mountain Babbler, Grauer’s Warbler, Neumann’s’ Warbler, Prigogine’s Greenbul, Black-faced Apalis, Collard Apalis, Stripe-breasted Tit, Grauer’sCukooshrike, Red-Billed Helmet shrike, Ruwenzori Batis, African Green Broadbill, Dwarf Honeyguide, Prigogin’sNght-jar, </w:t>
      </w:r>
      <w:r w:rsidR="000A1AB7" w:rsidRPr="000E1C98">
        <w:rPr>
          <w:rFonts w:cstheme="minorHAnsi"/>
          <w:b/>
          <w:sz w:val="24"/>
          <w:szCs w:val="24"/>
        </w:rPr>
        <w:t>Albertine</w:t>
      </w:r>
      <w:r w:rsidR="007B2631" w:rsidRPr="000E1C98">
        <w:rPr>
          <w:rFonts w:cstheme="minorHAnsi"/>
          <w:b/>
          <w:sz w:val="24"/>
          <w:szCs w:val="24"/>
        </w:rPr>
        <w:t xml:space="preserve"> Owlet, Congo Bay-owl, Ruwenzori Turaco, Handsome Francolin </w:t>
      </w:r>
      <w:r w:rsidR="007B2631" w:rsidRPr="000E1C98">
        <w:rPr>
          <w:rFonts w:cstheme="minorHAnsi"/>
          <w:sz w:val="24"/>
          <w:szCs w:val="24"/>
        </w:rPr>
        <w:t>and other birds. Later do birding back to the comp for dinner and overnight.</w:t>
      </w:r>
    </w:p>
    <w:p w:rsidR="00AD5215" w:rsidRPr="00D11087" w:rsidRDefault="00F01287" w:rsidP="00A96A84">
      <w:pPr>
        <w:spacing w:line="276" w:lineRule="auto"/>
        <w:rPr>
          <w:rFonts w:cstheme="minorHAnsi"/>
          <w:b/>
          <w:i/>
          <w:sz w:val="24"/>
          <w:szCs w:val="24"/>
        </w:rPr>
      </w:pPr>
      <w:r w:rsidRPr="00D11087">
        <w:rPr>
          <w:rFonts w:cstheme="minorHAnsi"/>
          <w:b/>
          <w:i/>
          <w:sz w:val="24"/>
          <w:szCs w:val="24"/>
        </w:rPr>
        <w:lastRenderedPageBreak/>
        <w:t>DAY6: transfer birding t</w:t>
      </w:r>
      <w:r w:rsidR="00D11087">
        <w:rPr>
          <w:rFonts w:cstheme="minorHAnsi"/>
          <w:b/>
          <w:i/>
          <w:sz w:val="24"/>
          <w:szCs w:val="24"/>
        </w:rPr>
        <w:t xml:space="preserve">o Queen Elizabeth National Park. </w:t>
      </w:r>
      <w:r w:rsidRPr="00D11087">
        <w:rPr>
          <w:rFonts w:cstheme="minorHAnsi"/>
          <w:b/>
          <w:i/>
          <w:sz w:val="24"/>
          <w:szCs w:val="24"/>
        </w:rPr>
        <w:t xml:space="preserve">stay at </w:t>
      </w:r>
      <w:r w:rsidR="000C00A7" w:rsidRPr="00D11087">
        <w:rPr>
          <w:rFonts w:cstheme="minorHAnsi"/>
          <w:b/>
          <w:i/>
          <w:sz w:val="24"/>
          <w:szCs w:val="24"/>
        </w:rPr>
        <w:t>Bush lodge</w:t>
      </w:r>
      <w:r w:rsidR="00D23EE0" w:rsidRPr="00D11087">
        <w:rPr>
          <w:rFonts w:cstheme="minorHAnsi"/>
          <w:b/>
          <w:i/>
          <w:sz w:val="24"/>
          <w:szCs w:val="24"/>
        </w:rPr>
        <w:t>/kataara lodge/enganzi lodge</w:t>
      </w:r>
      <w:r w:rsidR="00094873" w:rsidRPr="00D11087">
        <w:rPr>
          <w:rFonts w:cstheme="minorHAnsi"/>
          <w:b/>
          <w:i/>
          <w:sz w:val="24"/>
          <w:szCs w:val="24"/>
        </w:rPr>
        <w:t>/engiri safari lodge</w:t>
      </w:r>
      <w:r w:rsidR="000C00A7" w:rsidRPr="00D11087">
        <w:rPr>
          <w:rFonts w:cstheme="minorHAnsi"/>
          <w:b/>
          <w:i/>
          <w:sz w:val="24"/>
          <w:szCs w:val="24"/>
        </w:rPr>
        <w:t xml:space="preserve"> 2nights</w:t>
      </w:r>
      <w:r w:rsidR="000E1C98" w:rsidRPr="00D11087">
        <w:rPr>
          <w:rFonts w:cstheme="minorHAnsi"/>
          <w:b/>
          <w:i/>
          <w:sz w:val="24"/>
          <w:szCs w:val="24"/>
        </w:rPr>
        <w:t>, all meals included, drinks not included.</w:t>
      </w:r>
    </w:p>
    <w:p w:rsidR="00F01287" w:rsidRPr="001C4A34" w:rsidRDefault="00AD5215" w:rsidP="008B72D7">
      <w:pPr>
        <w:spacing w:line="276" w:lineRule="auto"/>
        <w:jc w:val="both"/>
        <w:rPr>
          <w:rFonts w:cstheme="minorHAnsi"/>
          <w:sz w:val="24"/>
          <w:szCs w:val="24"/>
        </w:rPr>
      </w:pPr>
      <w:r w:rsidRPr="001C4A34">
        <w:rPr>
          <w:rFonts w:cstheme="minorHAnsi"/>
          <w:sz w:val="24"/>
          <w:szCs w:val="24"/>
        </w:rPr>
        <w:t>Early after breakfast</w:t>
      </w:r>
      <w:r w:rsidR="008E7FB8" w:rsidRPr="001C4A34">
        <w:rPr>
          <w:rFonts w:cstheme="minorHAnsi"/>
          <w:sz w:val="24"/>
          <w:szCs w:val="24"/>
        </w:rPr>
        <w:t>, with picnic lunch</w:t>
      </w:r>
      <w:r w:rsidRPr="001C4A34">
        <w:rPr>
          <w:rFonts w:cstheme="minorHAnsi"/>
          <w:sz w:val="24"/>
          <w:szCs w:val="24"/>
        </w:rPr>
        <w:t xml:space="preserve"> we </w:t>
      </w:r>
      <w:r w:rsidR="001C4A34" w:rsidRPr="001C4A34">
        <w:rPr>
          <w:rFonts w:cstheme="minorHAnsi"/>
          <w:sz w:val="24"/>
          <w:szCs w:val="24"/>
        </w:rPr>
        <w:t>start</w:t>
      </w:r>
      <w:r w:rsidRPr="001C4A34">
        <w:rPr>
          <w:rFonts w:cstheme="minorHAnsi"/>
          <w:sz w:val="24"/>
          <w:szCs w:val="24"/>
        </w:rPr>
        <w:t xml:space="preserve"> birding to queen E</w:t>
      </w:r>
      <w:r w:rsidR="008E7FB8" w:rsidRPr="001C4A34">
        <w:rPr>
          <w:rFonts w:cstheme="minorHAnsi"/>
          <w:sz w:val="24"/>
          <w:szCs w:val="24"/>
        </w:rPr>
        <w:t>lizabeth national park through K</w:t>
      </w:r>
      <w:r w:rsidRPr="001C4A34">
        <w:rPr>
          <w:rFonts w:cstheme="minorHAnsi"/>
          <w:sz w:val="24"/>
          <w:szCs w:val="24"/>
        </w:rPr>
        <w:t xml:space="preserve">anungu area where chances abound to trace for rarity of </w:t>
      </w:r>
      <w:r w:rsidRPr="001C4A34">
        <w:rPr>
          <w:rFonts w:cstheme="minorHAnsi"/>
          <w:b/>
          <w:sz w:val="24"/>
          <w:szCs w:val="24"/>
        </w:rPr>
        <w:t>Rufous-Breasted Wryneck</w:t>
      </w:r>
      <w:r w:rsidRPr="001C4A34">
        <w:rPr>
          <w:rFonts w:cstheme="minorHAnsi"/>
          <w:sz w:val="24"/>
          <w:szCs w:val="24"/>
        </w:rPr>
        <w:t xml:space="preserve"> in this area, continue birding to the southern sector of queen Elizabeth where we can’t miss the likes of </w:t>
      </w:r>
      <w:r w:rsidRPr="001C4A34">
        <w:rPr>
          <w:rFonts w:cstheme="minorHAnsi"/>
          <w:b/>
          <w:sz w:val="24"/>
          <w:szCs w:val="24"/>
        </w:rPr>
        <w:t>Whinchats, Greater Scimitarbill, Black Kit, Superb Sunbird</w:t>
      </w:r>
      <w:r w:rsidRPr="001C4A34">
        <w:rPr>
          <w:rFonts w:cstheme="minorHAnsi"/>
          <w:sz w:val="24"/>
          <w:szCs w:val="24"/>
        </w:rPr>
        <w:t xml:space="preserve">, still on a way in ishasha area </w:t>
      </w:r>
      <w:r w:rsidRPr="001C4A34">
        <w:rPr>
          <w:rFonts w:cstheme="minorHAnsi"/>
          <w:b/>
          <w:sz w:val="24"/>
          <w:szCs w:val="24"/>
        </w:rPr>
        <w:t>Little Button, Blue, Common, Harlequin Quails</w:t>
      </w:r>
      <w:r w:rsidRPr="001C4A34">
        <w:rPr>
          <w:rFonts w:cstheme="minorHAnsi"/>
          <w:sz w:val="24"/>
          <w:szCs w:val="24"/>
        </w:rPr>
        <w:t xml:space="preserve"> skulk in short grasses along the way. A couple of mammals like </w:t>
      </w:r>
      <w:r w:rsidRPr="001C4A34">
        <w:rPr>
          <w:rFonts w:cstheme="minorHAnsi"/>
          <w:b/>
          <w:sz w:val="24"/>
          <w:szCs w:val="24"/>
        </w:rPr>
        <w:t>Cape Buffalo, Lions, Elephants, Uganda Kobs, Waterbacks</w:t>
      </w:r>
      <w:r w:rsidRPr="001C4A34">
        <w:rPr>
          <w:rFonts w:cstheme="minorHAnsi"/>
          <w:sz w:val="24"/>
          <w:szCs w:val="24"/>
        </w:rPr>
        <w:t>etc thrill in this area.</w:t>
      </w:r>
      <w:r w:rsidR="008E7FB8" w:rsidRPr="001C4A34">
        <w:rPr>
          <w:rFonts w:cstheme="minorHAnsi"/>
          <w:sz w:val="24"/>
          <w:szCs w:val="24"/>
        </w:rPr>
        <w:t xml:space="preserve"> chances abound to find the </w:t>
      </w:r>
      <w:r w:rsidR="008E7FB8" w:rsidRPr="001C4A34">
        <w:rPr>
          <w:rFonts w:cstheme="minorHAnsi"/>
          <w:b/>
          <w:sz w:val="24"/>
          <w:szCs w:val="24"/>
        </w:rPr>
        <w:t>lions</w:t>
      </w:r>
      <w:r w:rsidR="008E7FB8" w:rsidRPr="001C4A34">
        <w:rPr>
          <w:rFonts w:cstheme="minorHAnsi"/>
          <w:sz w:val="24"/>
          <w:szCs w:val="24"/>
        </w:rPr>
        <w:t xml:space="preserve"> of Ishasha sheltering from the fierce rift valley sun on the boughs of ancient fig trees!    </w:t>
      </w:r>
    </w:p>
    <w:p w:rsidR="00501AB2" w:rsidRDefault="00F01287" w:rsidP="00501AB2">
      <w:pPr>
        <w:spacing w:line="276" w:lineRule="auto"/>
        <w:rPr>
          <w:rFonts w:cstheme="minorHAnsi"/>
          <w:b/>
          <w:i/>
          <w:sz w:val="24"/>
          <w:szCs w:val="24"/>
        </w:rPr>
      </w:pPr>
      <w:r w:rsidRPr="00D11087">
        <w:rPr>
          <w:rFonts w:cstheme="minorHAnsi"/>
          <w:b/>
          <w:i/>
          <w:sz w:val="24"/>
          <w:szCs w:val="24"/>
        </w:rPr>
        <w:t>DAY7:</w:t>
      </w:r>
      <w:r w:rsidR="00D11087">
        <w:rPr>
          <w:rFonts w:cstheme="minorHAnsi"/>
          <w:b/>
          <w:i/>
          <w:sz w:val="24"/>
          <w:szCs w:val="24"/>
        </w:rPr>
        <w:t xml:space="preserve"> </w:t>
      </w:r>
      <w:r w:rsidR="000C00A7" w:rsidRPr="00D11087">
        <w:rPr>
          <w:rFonts w:cstheme="minorHAnsi"/>
          <w:b/>
          <w:i/>
          <w:sz w:val="24"/>
          <w:szCs w:val="24"/>
        </w:rPr>
        <w:t>whole day birding in QENP</w:t>
      </w:r>
      <w:r w:rsidR="008E7FB8" w:rsidRPr="00D11087">
        <w:rPr>
          <w:rFonts w:cstheme="minorHAnsi"/>
          <w:b/>
          <w:i/>
          <w:sz w:val="24"/>
          <w:szCs w:val="24"/>
        </w:rPr>
        <w:t>, morning game drive and late afternoon boat cruise along Kazinga channel.</w:t>
      </w:r>
    </w:p>
    <w:p w:rsidR="008E7FB8" w:rsidRPr="00501AB2" w:rsidRDefault="008E7FB8" w:rsidP="00501AB2">
      <w:pPr>
        <w:spacing w:line="276" w:lineRule="auto"/>
        <w:rPr>
          <w:rFonts w:cstheme="minorHAnsi"/>
          <w:b/>
          <w:i/>
          <w:sz w:val="24"/>
          <w:szCs w:val="24"/>
        </w:rPr>
      </w:pPr>
      <w:r w:rsidRPr="001C4A34">
        <w:rPr>
          <w:rFonts w:cstheme="minorHAnsi"/>
          <w:sz w:val="24"/>
          <w:szCs w:val="24"/>
        </w:rPr>
        <w:t xml:space="preserve">Queen Elizabeth national park is the second largest after Murchison falls national park with 95 mammal species the highest for any Ugandan national park! and about 610 bird species a truly remarkable figure for a reserve that is relatively smaller by continental standards. </w:t>
      </w:r>
      <w:r w:rsidRPr="001C4A34">
        <w:rPr>
          <w:rFonts w:cstheme="minorHAnsi"/>
          <w:spacing w:val="-15"/>
          <w:sz w:val="24"/>
          <w:szCs w:val="24"/>
        </w:rPr>
        <w:t xml:space="preserve">The likes in this park include; </w:t>
      </w:r>
      <w:r w:rsidRPr="001C4A34">
        <w:rPr>
          <w:rFonts w:cstheme="minorHAnsi"/>
          <w:b/>
          <w:sz w:val="24"/>
          <w:szCs w:val="24"/>
          <w:bdr w:val="none" w:sz="0" w:space="0" w:color="auto" w:frame="1"/>
        </w:rPr>
        <w:t>Broad Tailed Warbler, Martial Eagle, African Skimmer, Verreaux’s Eagle-Owl, Amur Falcon</w:t>
      </w:r>
      <w:r w:rsidRPr="001C4A34">
        <w:rPr>
          <w:rFonts w:cstheme="minorHAnsi"/>
          <w:b/>
          <w:sz w:val="24"/>
          <w:szCs w:val="24"/>
        </w:rPr>
        <w:t xml:space="preserve">, </w:t>
      </w:r>
      <w:r w:rsidRPr="001C4A34">
        <w:rPr>
          <w:rFonts w:cstheme="minorHAnsi"/>
          <w:b/>
          <w:sz w:val="24"/>
          <w:szCs w:val="24"/>
          <w:bdr w:val="none" w:sz="0" w:space="0" w:color="auto" w:frame="1"/>
        </w:rPr>
        <w:t xml:space="preserve">African Skimmer, Striated Heron, African Spoonbill, Water Thick-Knee, Three-banded Plover, Marsh, Green, Wood and Common Sandpiper, Gray-headed Gull, Plain Martin, Lesser Swamp-Warbler, </w:t>
      </w:r>
      <w:r w:rsidRPr="001C4A34">
        <w:rPr>
          <w:rFonts w:cstheme="minorHAnsi"/>
          <w:b/>
          <w:sz w:val="24"/>
          <w:szCs w:val="24"/>
        </w:rPr>
        <w:t>White-Winged Warbler, Verreaux’s Eagle-Owl, OvamboSparrowhawk, Secretarybird, Caruther’sCisticola, African Skimmers, Black-Headed Gonolek, Papyrus Gonolek, Red-Faced Cisticola, Red-Chested Cukoo, Northern Puffback, Tropica Boubou, Diederik, Klaas’s, African-Emerald Cukoos, Little Stint, Temminck’s Stint, African-Wood Owl, Black-Shouldered Night-Jar, Yellow-Throated Long-Claw, East-African Swee, Common Waxbill, Crimson-Rumped Waxbill, Fawn-Brested Waxbill, Zebra Waxbill</w:t>
      </w:r>
      <w:r w:rsidRPr="001C4A34">
        <w:rPr>
          <w:rFonts w:cstheme="minorHAnsi"/>
          <w:b/>
          <w:sz w:val="24"/>
          <w:szCs w:val="24"/>
          <w:bdr w:val="none" w:sz="0" w:space="0" w:color="auto" w:frame="1"/>
        </w:rPr>
        <w:t xml:space="preserve"> and Yellow-billed Ox-pecker</w:t>
      </w:r>
      <w:r w:rsidRPr="001C4A34">
        <w:rPr>
          <w:rFonts w:cstheme="minorHAnsi"/>
          <w:sz w:val="24"/>
          <w:szCs w:val="24"/>
          <w:bdr w:val="none" w:sz="0" w:space="0" w:color="auto" w:frame="1"/>
        </w:rPr>
        <w:t xml:space="preserve"> etc. </w:t>
      </w:r>
      <w:r w:rsidR="00676098" w:rsidRPr="001C4A34">
        <w:rPr>
          <w:rFonts w:cstheme="minorHAnsi"/>
          <w:sz w:val="24"/>
          <w:szCs w:val="24"/>
          <w:bdr w:val="none" w:sz="0" w:space="0" w:color="auto" w:frame="1"/>
        </w:rPr>
        <w:t>L</w:t>
      </w:r>
      <w:r w:rsidRPr="001C4A34">
        <w:rPr>
          <w:rFonts w:cstheme="minorHAnsi"/>
          <w:sz w:val="24"/>
          <w:szCs w:val="24"/>
          <w:bdr w:val="none" w:sz="0" w:space="0" w:color="auto" w:frame="1"/>
        </w:rPr>
        <w:t>ater do birding getting back to the lodge for refreshment and overnight.</w:t>
      </w:r>
    </w:p>
    <w:p w:rsidR="006E3E60" w:rsidRDefault="000C00A7" w:rsidP="000E1C98">
      <w:pPr>
        <w:spacing w:line="276" w:lineRule="auto"/>
        <w:jc w:val="both"/>
        <w:rPr>
          <w:rFonts w:cstheme="minorHAnsi"/>
          <w:b/>
          <w:sz w:val="24"/>
          <w:szCs w:val="24"/>
        </w:rPr>
      </w:pPr>
      <w:r w:rsidRPr="00D11087">
        <w:rPr>
          <w:rFonts w:cstheme="minorHAnsi"/>
          <w:b/>
          <w:i/>
          <w:sz w:val="24"/>
          <w:szCs w:val="24"/>
        </w:rPr>
        <w:t>DAY8</w:t>
      </w:r>
      <w:r w:rsidR="008B72D7" w:rsidRPr="00D11087">
        <w:rPr>
          <w:rFonts w:cstheme="minorHAnsi"/>
          <w:b/>
          <w:i/>
          <w:sz w:val="24"/>
          <w:szCs w:val="24"/>
        </w:rPr>
        <w:t>: transfer</w:t>
      </w:r>
      <w:r w:rsidR="00676098" w:rsidRPr="00D11087">
        <w:rPr>
          <w:rFonts w:cstheme="minorHAnsi"/>
          <w:b/>
          <w:i/>
          <w:sz w:val="24"/>
          <w:szCs w:val="24"/>
        </w:rPr>
        <w:t xml:space="preserve"> birding </w:t>
      </w:r>
      <w:r w:rsidR="000E1C98" w:rsidRPr="00D11087">
        <w:rPr>
          <w:rFonts w:cstheme="minorHAnsi"/>
          <w:b/>
          <w:i/>
          <w:sz w:val="24"/>
          <w:szCs w:val="24"/>
        </w:rPr>
        <w:t>back to Entebbe</w:t>
      </w:r>
      <w:r w:rsidR="00501AB2">
        <w:rPr>
          <w:rFonts w:cstheme="minorHAnsi"/>
          <w:b/>
          <w:i/>
          <w:sz w:val="24"/>
          <w:szCs w:val="24"/>
        </w:rPr>
        <w:t xml:space="preserve"> for your flight</w:t>
      </w:r>
      <w:r w:rsidR="000E1C98" w:rsidRPr="00D11087">
        <w:rPr>
          <w:rFonts w:cstheme="minorHAnsi"/>
          <w:b/>
          <w:i/>
          <w:sz w:val="24"/>
          <w:szCs w:val="24"/>
        </w:rPr>
        <w:t xml:space="preserve">. </w:t>
      </w:r>
      <w:r w:rsidR="008B72D7" w:rsidRPr="00BD5C5E">
        <w:rPr>
          <w:rFonts w:cstheme="minorHAnsi"/>
          <w:b/>
          <w:sz w:val="24"/>
          <w:szCs w:val="24"/>
        </w:rPr>
        <w:t>END!</w:t>
      </w:r>
    </w:p>
    <w:p w:rsidR="00DF6761" w:rsidRDefault="00C42860" w:rsidP="00516CCC">
      <w:pPr>
        <w:spacing w:after="0" w:line="276" w:lineRule="auto"/>
        <w:rPr>
          <w:rFonts w:cstheme="minorHAnsi"/>
          <w:b/>
          <w:sz w:val="24"/>
          <w:szCs w:val="24"/>
        </w:rPr>
      </w:pPr>
      <w:r>
        <w:rPr>
          <w:rFonts w:cstheme="minorHAnsi"/>
          <w:b/>
          <w:sz w:val="24"/>
          <w:szCs w:val="24"/>
        </w:rPr>
        <w:t xml:space="preserve">Trip cost (USD) </w:t>
      </w:r>
    </w:p>
    <w:tbl>
      <w:tblPr>
        <w:tblStyle w:val="TableGrid"/>
        <w:tblW w:w="10870" w:type="dxa"/>
        <w:tblLook w:val="04A0"/>
      </w:tblPr>
      <w:tblGrid>
        <w:gridCol w:w="2950"/>
        <w:gridCol w:w="3847"/>
        <w:gridCol w:w="4073"/>
      </w:tblGrid>
      <w:tr w:rsidR="00C42860" w:rsidTr="00CC506B">
        <w:trPr>
          <w:trHeight w:val="343"/>
        </w:trPr>
        <w:tc>
          <w:tcPr>
            <w:tcW w:w="2950" w:type="dxa"/>
          </w:tcPr>
          <w:p w:rsidR="00C42860" w:rsidRDefault="00C42860" w:rsidP="00516CCC">
            <w:pPr>
              <w:spacing w:line="276" w:lineRule="auto"/>
              <w:rPr>
                <w:rFonts w:cstheme="minorHAnsi"/>
                <w:sz w:val="24"/>
                <w:szCs w:val="24"/>
              </w:rPr>
            </w:pPr>
            <w:r>
              <w:rPr>
                <w:rFonts w:cstheme="minorHAnsi"/>
                <w:sz w:val="24"/>
                <w:szCs w:val="24"/>
              </w:rPr>
              <w:t xml:space="preserve">Number of participants </w:t>
            </w:r>
          </w:p>
        </w:tc>
        <w:tc>
          <w:tcPr>
            <w:tcW w:w="3847" w:type="dxa"/>
          </w:tcPr>
          <w:p w:rsidR="00C42860" w:rsidRDefault="00C42860" w:rsidP="00516CCC">
            <w:pPr>
              <w:spacing w:line="276" w:lineRule="auto"/>
              <w:rPr>
                <w:rFonts w:cstheme="minorHAnsi"/>
                <w:sz w:val="24"/>
                <w:szCs w:val="24"/>
              </w:rPr>
            </w:pPr>
            <w:r>
              <w:rPr>
                <w:rFonts w:cstheme="minorHAnsi"/>
                <w:sz w:val="24"/>
                <w:szCs w:val="24"/>
              </w:rPr>
              <w:t>Cost per person (USD) for 8days trip</w:t>
            </w:r>
          </w:p>
        </w:tc>
        <w:tc>
          <w:tcPr>
            <w:tcW w:w="4073" w:type="dxa"/>
          </w:tcPr>
          <w:p w:rsidR="00C42860" w:rsidRDefault="00C42860" w:rsidP="00516CCC">
            <w:pPr>
              <w:spacing w:line="276" w:lineRule="auto"/>
              <w:rPr>
                <w:rFonts w:cstheme="minorHAnsi"/>
                <w:sz w:val="24"/>
                <w:szCs w:val="24"/>
              </w:rPr>
            </w:pPr>
            <w:r>
              <w:rPr>
                <w:rFonts w:cstheme="minorHAnsi"/>
                <w:sz w:val="24"/>
                <w:szCs w:val="24"/>
              </w:rPr>
              <w:t xml:space="preserve">Accommodation plan/Bed </w:t>
            </w:r>
          </w:p>
        </w:tc>
      </w:tr>
      <w:tr w:rsidR="00C42860" w:rsidTr="00CC506B">
        <w:trPr>
          <w:trHeight w:val="328"/>
        </w:trPr>
        <w:tc>
          <w:tcPr>
            <w:tcW w:w="2950" w:type="dxa"/>
          </w:tcPr>
          <w:p w:rsidR="00C42860" w:rsidRDefault="00C42860" w:rsidP="00516CCC">
            <w:pPr>
              <w:spacing w:line="276" w:lineRule="auto"/>
              <w:rPr>
                <w:rFonts w:cstheme="minorHAnsi"/>
                <w:sz w:val="24"/>
                <w:szCs w:val="24"/>
              </w:rPr>
            </w:pPr>
            <w:r>
              <w:rPr>
                <w:rFonts w:cstheme="minorHAnsi"/>
                <w:sz w:val="24"/>
                <w:szCs w:val="24"/>
              </w:rPr>
              <w:t xml:space="preserve">2persons </w:t>
            </w:r>
          </w:p>
        </w:tc>
        <w:tc>
          <w:tcPr>
            <w:tcW w:w="3847" w:type="dxa"/>
          </w:tcPr>
          <w:p w:rsidR="00C42860" w:rsidRDefault="00C42860" w:rsidP="00516CCC">
            <w:pPr>
              <w:spacing w:line="276" w:lineRule="auto"/>
              <w:rPr>
                <w:rFonts w:cstheme="minorHAnsi"/>
                <w:sz w:val="24"/>
                <w:szCs w:val="24"/>
              </w:rPr>
            </w:pPr>
            <w:r>
              <w:rPr>
                <w:rFonts w:cstheme="minorHAnsi"/>
                <w:sz w:val="24"/>
                <w:szCs w:val="24"/>
              </w:rPr>
              <w:t>$2,600</w:t>
            </w:r>
          </w:p>
        </w:tc>
        <w:tc>
          <w:tcPr>
            <w:tcW w:w="4073" w:type="dxa"/>
          </w:tcPr>
          <w:p w:rsidR="00C42860" w:rsidRDefault="00C07AE4" w:rsidP="00516CCC">
            <w:pPr>
              <w:spacing w:line="276" w:lineRule="auto"/>
              <w:rPr>
                <w:rFonts w:cstheme="minorHAnsi"/>
                <w:sz w:val="24"/>
                <w:szCs w:val="24"/>
              </w:rPr>
            </w:pPr>
            <w:r>
              <w:rPr>
                <w:rFonts w:cstheme="minorHAnsi"/>
                <w:sz w:val="24"/>
                <w:szCs w:val="24"/>
              </w:rPr>
              <w:t xml:space="preserve">1 room with double or </w:t>
            </w:r>
            <w:r w:rsidR="00C42860">
              <w:rPr>
                <w:rFonts w:cstheme="minorHAnsi"/>
                <w:sz w:val="24"/>
                <w:szCs w:val="24"/>
              </w:rPr>
              <w:t>twin beds</w:t>
            </w:r>
          </w:p>
        </w:tc>
      </w:tr>
      <w:tr w:rsidR="00C42860" w:rsidTr="00CC506B">
        <w:trPr>
          <w:trHeight w:val="672"/>
        </w:trPr>
        <w:tc>
          <w:tcPr>
            <w:tcW w:w="2950" w:type="dxa"/>
          </w:tcPr>
          <w:p w:rsidR="00C42860" w:rsidRDefault="00C42860" w:rsidP="00516CCC">
            <w:pPr>
              <w:spacing w:line="276" w:lineRule="auto"/>
              <w:rPr>
                <w:rFonts w:cstheme="minorHAnsi"/>
                <w:sz w:val="24"/>
                <w:szCs w:val="24"/>
              </w:rPr>
            </w:pPr>
            <w:r>
              <w:rPr>
                <w:rFonts w:cstheme="minorHAnsi"/>
                <w:sz w:val="24"/>
                <w:szCs w:val="24"/>
              </w:rPr>
              <w:t xml:space="preserve">3persons </w:t>
            </w:r>
          </w:p>
        </w:tc>
        <w:tc>
          <w:tcPr>
            <w:tcW w:w="3847" w:type="dxa"/>
          </w:tcPr>
          <w:p w:rsidR="00C42860" w:rsidRDefault="00C42860" w:rsidP="00516CCC">
            <w:pPr>
              <w:spacing w:line="276" w:lineRule="auto"/>
              <w:rPr>
                <w:rFonts w:cstheme="minorHAnsi"/>
                <w:sz w:val="24"/>
                <w:szCs w:val="24"/>
              </w:rPr>
            </w:pPr>
            <w:r>
              <w:rPr>
                <w:rFonts w:cstheme="minorHAnsi"/>
                <w:sz w:val="24"/>
                <w:szCs w:val="24"/>
              </w:rPr>
              <w:t>$1,800</w:t>
            </w:r>
          </w:p>
        </w:tc>
        <w:tc>
          <w:tcPr>
            <w:tcW w:w="4073" w:type="dxa"/>
          </w:tcPr>
          <w:p w:rsidR="00C42860" w:rsidRDefault="00C42860" w:rsidP="00516CCC">
            <w:pPr>
              <w:spacing w:line="276" w:lineRule="auto"/>
              <w:rPr>
                <w:rFonts w:cstheme="minorHAnsi"/>
                <w:sz w:val="24"/>
                <w:szCs w:val="24"/>
              </w:rPr>
            </w:pPr>
            <w:r>
              <w:rPr>
                <w:rFonts w:cstheme="minorHAnsi"/>
                <w:sz w:val="24"/>
                <w:szCs w:val="24"/>
              </w:rPr>
              <w:t xml:space="preserve">1 </w:t>
            </w:r>
            <w:r w:rsidR="00C07AE4">
              <w:rPr>
                <w:rFonts w:cstheme="minorHAnsi"/>
                <w:sz w:val="24"/>
                <w:szCs w:val="24"/>
              </w:rPr>
              <w:t>double bed or twin plus (</w:t>
            </w:r>
            <w:r>
              <w:rPr>
                <w:rFonts w:cstheme="minorHAnsi"/>
                <w:sz w:val="24"/>
                <w:szCs w:val="24"/>
              </w:rPr>
              <w:t xml:space="preserve">single room supplement </w:t>
            </w:r>
            <w:r w:rsidR="00C07AE4">
              <w:rPr>
                <w:rFonts w:cstheme="minorHAnsi"/>
                <w:sz w:val="24"/>
                <w:szCs w:val="24"/>
              </w:rPr>
              <w:t>at $190)</w:t>
            </w:r>
          </w:p>
        </w:tc>
      </w:tr>
      <w:tr w:rsidR="00C42860" w:rsidTr="00CC506B">
        <w:trPr>
          <w:trHeight w:val="328"/>
        </w:trPr>
        <w:tc>
          <w:tcPr>
            <w:tcW w:w="2950" w:type="dxa"/>
          </w:tcPr>
          <w:p w:rsidR="00C42860" w:rsidRDefault="00C07AE4" w:rsidP="00516CCC">
            <w:pPr>
              <w:spacing w:line="276" w:lineRule="auto"/>
              <w:rPr>
                <w:rFonts w:cstheme="minorHAnsi"/>
                <w:sz w:val="24"/>
                <w:szCs w:val="24"/>
              </w:rPr>
            </w:pPr>
            <w:r>
              <w:rPr>
                <w:rFonts w:cstheme="minorHAnsi"/>
                <w:sz w:val="24"/>
                <w:szCs w:val="24"/>
              </w:rPr>
              <w:t xml:space="preserve">4 persons </w:t>
            </w:r>
          </w:p>
        </w:tc>
        <w:tc>
          <w:tcPr>
            <w:tcW w:w="3847" w:type="dxa"/>
          </w:tcPr>
          <w:p w:rsidR="00C42860" w:rsidRDefault="00C07AE4" w:rsidP="00516CCC">
            <w:pPr>
              <w:spacing w:line="276" w:lineRule="auto"/>
              <w:rPr>
                <w:rFonts w:cstheme="minorHAnsi"/>
                <w:sz w:val="24"/>
                <w:szCs w:val="24"/>
              </w:rPr>
            </w:pPr>
            <w:r>
              <w:rPr>
                <w:rFonts w:cstheme="minorHAnsi"/>
                <w:sz w:val="24"/>
                <w:szCs w:val="24"/>
              </w:rPr>
              <w:t>$1,697</w:t>
            </w:r>
          </w:p>
        </w:tc>
        <w:tc>
          <w:tcPr>
            <w:tcW w:w="4073" w:type="dxa"/>
          </w:tcPr>
          <w:p w:rsidR="00C42860" w:rsidRDefault="00C07AE4" w:rsidP="00516CCC">
            <w:pPr>
              <w:spacing w:line="276" w:lineRule="auto"/>
              <w:rPr>
                <w:rFonts w:cstheme="minorHAnsi"/>
                <w:sz w:val="24"/>
                <w:szCs w:val="24"/>
              </w:rPr>
            </w:pPr>
            <w:r>
              <w:rPr>
                <w:rFonts w:cstheme="minorHAnsi"/>
                <w:sz w:val="24"/>
                <w:szCs w:val="24"/>
              </w:rPr>
              <w:t>2 rooms with double or twin bed</w:t>
            </w:r>
          </w:p>
        </w:tc>
      </w:tr>
      <w:tr w:rsidR="00C42860" w:rsidTr="00CC506B">
        <w:trPr>
          <w:trHeight w:val="657"/>
        </w:trPr>
        <w:tc>
          <w:tcPr>
            <w:tcW w:w="2950" w:type="dxa"/>
          </w:tcPr>
          <w:p w:rsidR="00C42860" w:rsidRDefault="00C07AE4" w:rsidP="00516CCC">
            <w:pPr>
              <w:spacing w:line="276" w:lineRule="auto"/>
              <w:rPr>
                <w:rFonts w:cstheme="minorHAnsi"/>
                <w:sz w:val="24"/>
                <w:szCs w:val="24"/>
              </w:rPr>
            </w:pPr>
            <w:r>
              <w:rPr>
                <w:rFonts w:cstheme="minorHAnsi"/>
                <w:sz w:val="24"/>
                <w:szCs w:val="24"/>
              </w:rPr>
              <w:t xml:space="preserve">5 persons </w:t>
            </w:r>
          </w:p>
        </w:tc>
        <w:tc>
          <w:tcPr>
            <w:tcW w:w="3847" w:type="dxa"/>
          </w:tcPr>
          <w:p w:rsidR="00C42860" w:rsidRDefault="00C07AE4" w:rsidP="00516CCC">
            <w:pPr>
              <w:spacing w:line="276" w:lineRule="auto"/>
              <w:rPr>
                <w:rFonts w:cstheme="minorHAnsi"/>
                <w:sz w:val="24"/>
                <w:szCs w:val="24"/>
              </w:rPr>
            </w:pPr>
            <w:r>
              <w:rPr>
                <w:rFonts w:cstheme="minorHAnsi"/>
                <w:sz w:val="24"/>
                <w:szCs w:val="24"/>
              </w:rPr>
              <w:t>$1,600</w:t>
            </w:r>
          </w:p>
        </w:tc>
        <w:tc>
          <w:tcPr>
            <w:tcW w:w="4073" w:type="dxa"/>
          </w:tcPr>
          <w:p w:rsidR="00C42860" w:rsidRDefault="00C07AE4" w:rsidP="00516CCC">
            <w:pPr>
              <w:spacing w:line="276" w:lineRule="auto"/>
              <w:rPr>
                <w:rFonts w:cstheme="minorHAnsi"/>
                <w:sz w:val="24"/>
                <w:szCs w:val="24"/>
              </w:rPr>
            </w:pPr>
            <w:r>
              <w:rPr>
                <w:rFonts w:cstheme="minorHAnsi"/>
                <w:sz w:val="24"/>
                <w:szCs w:val="24"/>
              </w:rPr>
              <w:t>2 rooms with double or twin plus (single room supplement at $190)</w:t>
            </w:r>
          </w:p>
        </w:tc>
      </w:tr>
      <w:tr w:rsidR="00C42860" w:rsidTr="00CC506B">
        <w:trPr>
          <w:trHeight w:val="343"/>
        </w:trPr>
        <w:tc>
          <w:tcPr>
            <w:tcW w:w="2950" w:type="dxa"/>
          </w:tcPr>
          <w:p w:rsidR="00C42860" w:rsidRDefault="00C07AE4" w:rsidP="00516CCC">
            <w:pPr>
              <w:spacing w:line="276" w:lineRule="auto"/>
              <w:rPr>
                <w:rFonts w:cstheme="minorHAnsi"/>
                <w:sz w:val="24"/>
                <w:szCs w:val="24"/>
              </w:rPr>
            </w:pPr>
            <w:r>
              <w:rPr>
                <w:rFonts w:cstheme="minorHAnsi"/>
                <w:sz w:val="24"/>
                <w:szCs w:val="24"/>
              </w:rPr>
              <w:t xml:space="preserve">6persons </w:t>
            </w:r>
          </w:p>
        </w:tc>
        <w:tc>
          <w:tcPr>
            <w:tcW w:w="3847" w:type="dxa"/>
          </w:tcPr>
          <w:p w:rsidR="00C42860" w:rsidRDefault="00C07AE4" w:rsidP="00516CCC">
            <w:pPr>
              <w:spacing w:line="276" w:lineRule="auto"/>
              <w:rPr>
                <w:rFonts w:cstheme="minorHAnsi"/>
                <w:sz w:val="24"/>
                <w:szCs w:val="24"/>
              </w:rPr>
            </w:pPr>
            <w:r>
              <w:rPr>
                <w:rFonts w:cstheme="minorHAnsi"/>
                <w:sz w:val="24"/>
                <w:szCs w:val="24"/>
              </w:rPr>
              <w:t>$1,500</w:t>
            </w:r>
          </w:p>
        </w:tc>
        <w:tc>
          <w:tcPr>
            <w:tcW w:w="4073" w:type="dxa"/>
          </w:tcPr>
          <w:p w:rsidR="00C42860" w:rsidRDefault="00CC506B" w:rsidP="00516CCC">
            <w:pPr>
              <w:spacing w:line="276" w:lineRule="auto"/>
              <w:rPr>
                <w:rFonts w:cstheme="minorHAnsi"/>
                <w:sz w:val="24"/>
                <w:szCs w:val="24"/>
              </w:rPr>
            </w:pPr>
            <w:r>
              <w:rPr>
                <w:rFonts w:cstheme="minorHAnsi"/>
                <w:sz w:val="24"/>
                <w:szCs w:val="24"/>
              </w:rPr>
              <w:t>3 rooms with double or twin beds</w:t>
            </w:r>
          </w:p>
        </w:tc>
      </w:tr>
    </w:tbl>
    <w:p w:rsidR="00C42860" w:rsidRDefault="00C42860" w:rsidP="00516CCC">
      <w:pPr>
        <w:spacing w:after="0" w:line="276" w:lineRule="auto"/>
        <w:rPr>
          <w:rFonts w:cstheme="minorHAnsi"/>
          <w:sz w:val="24"/>
          <w:szCs w:val="24"/>
        </w:rPr>
      </w:pPr>
    </w:p>
    <w:p w:rsidR="00CC506B" w:rsidRPr="00501AB2" w:rsidRDefault="00CC506B" w:rsidP="00501AB2">
      <w:pPr>
        <w:pStyle w:val="ListParagraph"/>
        <w:numPr>
          <w:ilvl w:val="0"/>
          <w:numId w:val="1"/>
        </w:numPr>
        <w:spacing w:after="0" w:line="276" w:lineRule="auto"/>
        <w:rPr>
          <w:rFonts w:cstheme="minorHAnsi"/>
          <w:sz w:val="24"/>
          <w:szCs w:val="24"/>
        </w:rPr>
      </w:pPr>
      <w:r w:rsidRPr="00501AB2">
        <w:rPr>
          <w:rFonts w:cstheme="minorHAnsi"/>
          <w:b/>
          <w:sz w:val="24"/>
          <w:szCs w:val="24"/>
        </w:rPr>
        <w:t xml:space="preserve">Cost includes: </w:t>
      </w:r>
      <w:r w:rsidRPr="00501AB2">
        <w:rPr>
          <w:rFonts w:cstheme="minorHAnsi"/>
          <w:sz w:val="24"/>
          <w:szCs w:val="24"/>
        </w:rPr>
        <w:t xml:space="preserve">all park fees, all activities (unless labeled as optional), meals and accommodation (unless listed as upgrade), </w:t>
      </w:r>
      <w:r w:rsidR="00596E03" w:rsidRPr="00501AB2">
        <w:rPr>
          <w:rFonts w:cstheme="minorHAnsi"/>
          <w:sz w:val="24"/>
          <w:szCs w:val="24"/>
        </w:rPr>
        <w:t>driver/</w:t>
      </w:r>
      <w:r w:rsidRPr="00501AB2">
        <w:rPr>
          <w:rFonts w:cstheme="minorHAnsi"/>
          <w:sz w:val="24"/>
          <w:szCs w:val="24"/>
        </w:rPr>
        <w:t>guiding fees, car hire and fuel, site guiding fees, boat cruise fee</w:t>
      </w:r>
      <w:r w:rsidR="00596E03" w:rsidRPr="00501AB2">
        <w:rPr>
          <w:rFonts w:cstheme="minorHAnsi"/>
          <w:sz w:val="24"/>
          <w:szCs w:val="24"/>
        </w:rPr>
        <w:t>, airport transfer, Taxes during trip, drinking water during day trip (atleast 1.5Litres per person per day)</w:t>
      </w:r>
    </w:p>
    <w:p w:rsidR="00501AB2" w:rsidRDefault="00596E03" w:rsidP="00501AB2">
      <w:pPr>
        <w:pStyle w:val="ListParagraph"/>
        <w:numPr>
          <w:ilvl w:val="0"/>
          <w:numId w:val="1"/>
        </w:numPr>
        <w:spacing w:after="0" w:line="276" w:lineRule="auto"/>
        <w:rPr>
          <w:rFonts w:cstheme="minorHAnsi"/>
          <w:sz w:val="24"/>
          <w:szCs w:val="24"/>
        </w:rPr>
      </w:pPr>
      <w:r w:rsidRPr="00501AB2">
        <w:rPr>
          <w:rFonts w:cstheme="minorHAnsi"/>
          <w:b/>
          <w:sz w:val="24"/>
          <w:szCs w:val="24"/>
        </w:rPr>
        <w:t xml:space="preserve">Cost does not include: </w:t>
      </w:r>
      <w:r w:rsidRPr="00501AB2">
        <w:rPr>
          <w:rFonts w:cstheme="minorHAnsi"/>
          <w:sz w:val="24"/>
          <w:szCs w:val="24"/>
        </w:rPr>
        <w:t>tips, drinks, souvenirs, visa fees, flight costs, medication fees, money exchange/transfer costs</w:t>
      </w:r>
    </w:p>
    <w:sectPr w:rsidR="00501AB2" w:rsidSect="008B72D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342" w:rsidRDefault="002A5342" w:rsidP="00DF6761">
      <w:pPr>
        <w:spacing w:after="0" w:line="240" w:lineRule="auto"/>
      </w:pPr>
      <w:r>
        <w:separator/>
      </w:r>
    </w:p>
  </w:endnote>
  <w:endnote w:type="continuationSeparator" w:id="1">
    <w:p w:rsidR="002A5342" w:rsidRDefault="002A5342" w:rsidP="00DF6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342" w:rsidRDefault="002A5342" w:rsidP="00DF6761">
      <w:pPr>
        <w:spacing w:after="0" w:line="240" w:lineRule="auto"/>
      </w:pPr>
      <w:r>
        <w:separator/>
      </w:r>
    </w:p>
  </w:footnote>
  <w:footnote w:type="continuationSeparator" w:id="1">
    <w:p w:rsidR="002A5342" w:rsidRDefault="002A5342" w:rsidP="00DF6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64" w:rsidRDefault="00E64564" w:rsidP="001B7D9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46DDE"/>
    <w:multiLevelType w:val="hybridMultilevel"/>
    <w:tmpl w:val="CEBA5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F87F8E"/>
    <w:rsid w:val="00022C8D"/>
    <w:rsid w:val="00031259"/>
    <w:rsid w:val="00094873"/>
    <w:rsid w:val="000A1AB7"/>
    <w:rsid w:val="000C00A7"/>
    <w:rsid w:val="000E1C98"/>
    <w:rsid w:val="000E7EC5"/>
    <w:rsid w:val="0015459F"/>
    <w:rsid w:val="00192CB8"/>
    <w:rsid w:val="001B7D96"/>
    <w:rsid w:val="001C4A34"/>
    <w:rsid w:val="001C75AD"/>
    <w:rsid w:val="00222098"/>
    <w:rsid w:val="00240381"/>
    <w:rsid w:val="002A5342"/>
    <w:rsid w:val="002F6067"/>
    <w:rsid w:val="003112B0"/>
    <w:rsid w:val="003852F2"/>
    <w:rsid w:val="003A2DB7"/>
    <w:rsid w:val="00444093"/>
    <w:rsid w:val="004C6348"/>
    <w:rsid w:val="004D0EDF"/>
    <w:rsid w:val="004E39F1"/>
    <w:rsid w:val="00501AB2"/>
    <w:rsid w:val="00516CCC"/>
    <w:rsid w:val="00517274"/>
    <w:rsid w:val="0053211D"/>
    <w:rsid w:val="00594F04"/>
    <w:rsid w:val="00596E03"/>
    <w:rsid w:val="006608BA"/>
    <w:rsid w:val="00676098"/>
    <w:rsid w:val="006A7FB5"/>
    <w:rsid w:val="006C0896"/>
    <w:rsid w:val="006E3E60"/>
    <w:rsid w:val="00715B7A"/>
    <w:rsid w:val="00721F8E"/>
    <w:rsid w:val="007415B4"/>
    <w:rsid w:val="00775935"/>
    <w:rsid w:val="007A4847"/>
    <w:rsid w:val="007A5018"/>
    <w:rsid w:val="007B2631"/>
    <w:rsid w:val="007F3EA0"/>
    <w:rsid w:val="00857E83"/>
    <w:rsid w:val="008B72D7"/>
    <w:rsid w:val="008C6554"/>
    <w:rsid w:val="008E76EF"/>
    <w:rsid w:val="008E7FB8"/>
    <w:rsid w:val="008F5DBE"/>
    <w:rsid w:val="00976E69"/>
    <w:rsid w:val="00982A3C"/>
    <w:rsid w:val="009976A9"/>
    <w:rsid w:val="009A5FA4"/>
    <w:rsid w:val="009C7B01"/>
    <w:rsid w:val="009F5BEF"/>
    <w:rsid w:val="00A10537"/>
    <w:rsid w:val="00A96A84"/>
    <w:rsid w:val="00AA0937"/>
    <w:rsid w:val="00AA6D76"/>
    <w:rsid w:val="00AB158A"/>
    <w:rsid w:val="00AB2388"/>
    <w:rsid w:val="00AC44E8"/>
    <w:rsid w:val="00AD5215"/>
    <w:rsid w:val="00B638C4"/>
    <w:rsid w:val="00B94B36"/>
    <w:rsid w:val="00BD5C5E"/>
    <w:rsid w:val="00BE32D1"/>
    <w:rsid w:val="00C07AE4"/>
    <w:rsid w:val="00C42860"/>
    <w:rsid w:val="00C84B2E"/>
    <w:rsid w:val="00CC506B"/>
    <w:rsid w:val="00D11087"/>
    <w:rsid w:val="00D23EE0"/>
    <w:rsid w:val="00D35AEC"/>
    <w:rsid w:val="00DF6761"/>
    <w:rsid w:val="00E24865"/>
    <w:rsid w:val="00E34219"/>
    <w:rsid w:val="00E64564"/>
    <w:rsid w:val="00EB1FE4"/>
    <w:rsid w:val="00EC0615"/>
    <w:rsid w:val="00ED1108"/>
    <w:rsid w:val="00F01287"/>
    <w:rsid w:val="00F54938"/>
    <w:rsid w:val="00F76D4E"/>
    <w:rsid w:val="00F87F8E"/>
    <w:rsid w:val="00FE3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74"/>
    <w:pPr>
      <w:ind w:left="720"/>
      <w:contextualSpacing/>
    </w:pPr>
  </w:style>
  <w:style w:type="table" w:styleId="TableGrid">
    <w:name w:val="Table Grid"/>
    <w:basedOn w:val="TableNormal"/>
    <w:uiPriority w:val="39"/>
    <w:rsid w:val="00721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67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761"/>
  </w:style>
  <w:style w:type="paragraph" w:styleId="Footer">
    <w:name w:val="footer"/>
    <w:basedOn w:val="Normal"/>
    <w:link w:val="FooterChar"/>
    <w:uiPriority w:val="99"/>
    <w:semiHidden/>
    <w:unhideWhenUsed/>
    <w:rsid w:val="00DF67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6761"/>
  </w:style>
  <w:style w:type="character" w:styleId="Hyperlink">
    <w:name w:val="Hyperlink"/>
    <w:basedOn w:val="DefaultParagraphFont"/>
    <w:uiPriority w:val="99"/>
    <w:unhideWhenUsed/>
    <w:rsid w:val="00D1108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 KIBUGA</cp:lastModifiedBy>
  <cp:revision>3</cp:revision>
  <dcterms:created xsi:type="dcterms:W3CDTF">2023-03-03T20:08:00Z</dcterms:created>
  <dcterms:modified xsi:type="dcterms:W3CDTF">2023-03-03T20:09:00Z</dcterms:modified>
</cp:coreProperties>
</file>